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21B3" w14:textId="74231DA7" w:rsidR="009D0B63" w:rsidRPr="00CF61A6" w:rsidRDefault="009D0B63" w:rsidP="00CF61A6">
      <w:pPr>
        <w:pStyle w:val="Heading1"/>
        <w:numPr>
          <w:ilvl w:val="0"/>
          <w:numId w:val="0"/>
        </w:numPr>
        <w:jc w:val="center"/>
      </w:pPr>
      <w:r w:rsidRPr="00CF61A6">
        <w:t>Event Coordinator</w:t>
      </w:r>
      <w:r w:rsidR="00CF61A6">
        <w:t xml:space="preserve"> </w:t>
      </w:r>
      <w:r w:rsidR="00567883">
        <w:t xml:space="preserve">Position </w:t>
      </w:r>
      <w:r w:rsidRPr="00CF61A6">
        <w:t>Description</w:t>
      </w:r>
      <w:r w:rsidR="00CF61A6">
        <w:t xml:space="preserve"> </w:t>
      </w:r>
      <w:r w:rsidRPr="00CF61A6">
        <w:t>Template</w:t>
      </w:r>
    </w:p>
    <w:p w14:paraId="6BF7F1B1" w14:textId="1108AC53" w:rsidR="009D0B63" w:rsidRPr="004B3929" w:rsidRDefault="009D0B63" w:rsidP="009D0B63">
      <w:pPr>
        <w:snapToGrid w:val="0"/>
        <w:spacing w:after="120" w:line="276" w:lineRule="auto"/>
        <w:rPr>
          <w:rFonts w:asciiTheme="minorHAnsi" w:hAnsiTheme="minorHAnsi" w:cstheme="minorHAnsi"/>
          <w:bCs/>
        </w:rPr>
      </w:pPr>
      <w:r w:rsidRPr="004B3929">
        <w:rPr>
          <w:rFonts w:asciiTheme="minorHAnsi" w:hAnsiTheme="minorHAnsi" w:cstheme="minorHAnsi"/>
          <w:b/>
        </w:rPr>
        <w:t>P</w:t>
      </w:r>
      <w:r w:rsidR="00CF61A6" w:rsidRPr="004B3929">
        <w:rPr>
          <w:rFonts w:asciiTheme="minorHAnsi" w:hAnsiTheme="minorHAnsi" w:cstheme="minorHAnsi"/>
          <w:b/>
        </w:rPr>
        <w:t>osition</w:t>
      </w:r>
      <w:r w:rsidRPr="004B3929">
        <w:rPr>
          <w:rFonts w:asciiTheme="minorHAnsi" w:hAnsiTheme="minorHAnsi" w:cstheme="minorHAnsi"/>
          <w:bCs/>
        </w:rPr>
        <w:tab/>
      </w:r>
      <w:r w:rsidRPr="004B3929">
        <w:rPr>
          <w:rFonts w:asciiTheme="minorHAnsi" w:hAnsiTheme="minorHAnsi" w:cstheme="minorHAnsi"/>
          <w:bCs/>
        </w:rPr>
        <w:tab/>
        <w:t>Event Coordinator</w:t>
      </w:r>
    </w:p>
    <w:p w14:paraId="21FFF72F" w14:textId="52770D45" w:rsidR="009D0B63" w:rsidRPr="004B3929" w:rsidRDefault="009D0B63" w:rsidP="009D0B63">
      <w:pPr>
        <w:snapToGrid w:val="0"/>
        <w:spacing w:after="120" w:line="276" w:lineRule="auto"/>
        <w:rPr>
          <w:rFonts w:asciiTheme="minorHAnsi" w:hAnsiTheme="minorHAnsi" w:cstheme="minorHAnsi"/>
          <w:b/>
        </w:rPr>
      </w:pPr>
      <w:r w:rsidRPr="004B3929">
        <w:rPr>
          <w:rFonts w:asciiTheme="minorHAnsi" w:hAnsiTheme="minorHAnsi" w:cstheme="minorHAnsi"/>
          <w:b/>
        </w:rPr>
        <w:t>L</w:t>
      </w:r>
      <w:r w:rsidR="00CF61A6" w:rsidRPr="004B3929">
        <w:rPr>
          <w:rFonts w:asciiTheme="minorHAnsi" w:hAnsiTheme="minorHAnsi" w:cstheme="minorHAnsi"/>
          <w:b/>
        </w:rPr>
        <w:t>ocation</w:t>
      </w:r>
      <w:r w:rsidRPr="004B3929">
        <w:rPr>
          <w:rFonts w:asciiTheme="minorHAnsi" w:hAnsiTheme="minorHAnsi" w:cstheme="minorHAnsi"/>
          <w:b/>
        </w:rPr>
        <w:tab/>
      </w:r>
      <w:r w:rsidRPr="004B3929">
        <w:rPr>
          <w:rFonts w:asciiTheme="minorHAnsi" w:hAnsiTheme="minorHAnsi" w:cstheme="minorHAnsi"/>
          <w:b/>
        </w:rPr>
        <w:tab/>
      </w:r>
    </w:p>
    <w:p w14:paraId="73BA7E7E" w14:textId="1D07E208" w:rsidR="009D0B63" w:rsidRPr="004B3929" w:rsidRDefault="009D0B63" w:rsidP="009D0B63">
      <w:pPr>
        <w:snapToGrid w:val="0"/>
        <w:spacing w:after="120" w:line="276" w:lineRule="auto"/>
        <w:rPr>
          <w:rFonts w:asciiTheme="minorHAnsi" w:hAnsiTheme="minorHAnsi" w:cstheme="minorHAnsi"/>
          <w:b/>
        </w:rPr>
      </w:pPr>
      <w:r w:rsidRPr="004B3929">
        <w:rPr>
          <w:rFonts w:asciiTheme="minorHAnsi" w:hAnsiTheme="minorHAnsi" w:cstheme="minorHAnsi"/>
          <w:b/>
        </w:rPr>
        <w:t>S</w:t>
      </w:r>
      <w:r w:rsidR="00CF61A6" w:rsidRPr="004B3929">
        <w:rPr>
          <w:rFonts w:asciiTheme="minorHAnsi" w:hAnsiTheme="minorHAnsi" w:cstheme="minorHAnsi"/>
          <w:b/>
        </w:rPr>
        <w:t>tatus</w:t>
      </w:r>
      <w:r w:rsidRPr="004B3929">
        <w:rPr>
          <w:rFonts w:asciiTheme="minorHAnsi" w:hAnsiTheme="minorHAnsi" w:cstheme="minorHAnsi"/>
          <w:b/>
        </w:rPr>
        <w:tab/>
      </w:r>
      <w:r w:rsidRPr="004B3929">
        <w:rPr>
          <w:rFonts w:asciiTheme="minorHAnsi" w:hAnsiTheme="minorHAnsi" w:cstheme="minorHAnsi"/>
          <w:b/>
        </w:rPr>
        <w:tab/>
      </w:r>
      <w:r w:rsidRPr="004B3929">
        <w:rPr>
          <w:rFonts w:asciiTheme="minorHAnsi" w:hAnsiTheme="minorHAnsi" w:cstheme="minorHAnsi"/>
        </w:rPr>
        <w:t>Permanent, Full-Time</w:t>
      </w:r>
    </w:p>
    <w:p w14:paraId="54939F5C" w14:textId="26827FDD" w:rsidR="009D0B63" w:rsidRPr="009D0B63" w:rsidRDefault="009D0B63" w:rsidP="009D0B63">
      <w:pPr>
        <w:snapToGrid w:val="0"/>
        <w:spacing w:after="120" w:line="276" w:lineRule="auto"/>
        <w:rPr>
          <w:rFonts w:asciiTheme="minorHAnsi" w:hAnsiTheme="minorHAnsi" w:cstheme="minorHAnsi"/>
          <w:b/>
        </w:rPr>
      </w:pPr>
      <w:r w:rsidRPr="004B3929">
        <w:rPr>
          <w:rFonts w:asciiTheme="minorHAnsi" w:hAnsiTheme="minorHAnsi" w:cstheme="minorHAnsi"/>
          <w:b/>
        </w:rPr>
        <w:t>S</w:t>
      </w:r>
      <w:r w:rsidR="00CF61A6" w:rsidRPr="004B3929">
        <w:rPr>
          <w:rFonts w:asciiTheme="minorHAnsi" w:hAnsiTheme="minorHAnsi" w:cstheme="minorHAnsi"/>
          <w:b/>
        </w:rPr>
        <w:t>alary</w:t>
      </w:r>
      <w:r w:rsidRPr="004B3929">
        <w:rPr>
          <w:rFonts w:asciiTheme="minorHAnsi" w:hAnsiTheme="minorHAnsi" w:cstheme="minorHAnsi"/>
          <w:b/>
        </w:rPr>
        <w:tab/>
      </w:r>
      <w:r w:rsidRPr="009D0B63">
        <w:rPr>
          <w:rFonts w:asciiTheme="minorHAnsi" w:hAnsiTheme="minorHAnsi" w:cstheme="minorHAnsi"/>
          <w:b/>
          <w:color w:val="1F3A83"/>
        </w:rPr>
        <w:tab/>
      </w:r>
      <w:r w:rsidRPr="009D0B63">
        <w:rPr>
          <w:rFonts w:asciiTheme="minorHAnsi" w:hAnsiTheme="minorHAnsi" w:cstheme="minorHAnsi"/>
        </w:rPr>
        <w:t xml:space="preserve">$   </w:t>
      </w:r>
      <w:proofErr w:type="gramStart"/>
      <w:r w:rsidRPr="009D0B63">
        <w:rPr>
          <w:rFonts w:asciiTheme="minorHAnsi" w:hAnsiTheme="minorHAnsi" w:cstheme="minorHAnsi"/>
        </w:rPr>
        <w:t xml:space="preserve">   [</w:t>
      </w:r>
      <w:proofErr w:type="gramEnd"/>
      <w:r w:rsidRPr="009D0B63">
        <w:rPr>
          <w:rFonts w:asciiTheme="minorHAnsi" w:hAnsiTheme="minorHAnsi" w:cstheme="minorHAnsi"/>
        </w:rPr>
        <w:t>negotiable]</w:t>
      </w:r>
    </w:p>
    <w:p w14:paraId="6CAB70BC" w14:textId="77777777" w:rsidR="009D0B63" w:rsidRPr="009D0B63" w:rsidRDefault="009D0B63" w:rsidP="009D0B63">
      <w:pPr>
        <w:snapToGrid w:val="0"/>
        <w:spacing w:after="120" w:line="276" w:lineRule="auto"/>
        <w:rPr>
          <w:rFonts w:asciiTheme="minorHAnsi" w:hAnsiTheme="minorHAnsi" w:cstheme="minorHAnsi"/>
        </w:rPr>
      </w:pPr>
    </w:p>
    <w:p w14:paraId="0810CC2B" w14:textId="0B9AAB7A" w:rsidR="009D0B63" w:rsidRPr="009D0B63" w:rsidRDefault="009D0B63" w:rsidP="00CF61A6">
      <w:pPr>
        <w:pStyle w:val="Heading2"/>
        <w:numPr>
          <w:ilvl w:val="0"/>
          <w:numId w:val="0"/>
        </w:numPr>
        <w:rPr>
          <w:color w:val="74B639"/>
        </w:rPr>
      </w:pPr>
      <w:r w:rsidRPr="00CF61A6">
        <w:t>E</w:t>
      </w:r>
      <w:r w:rsidR="00CF61A6" w:rsidRPr="00CF61A6">
        <w:t>vent</w:t>
      </w:r>
    </w:p>
    <w:p w14:paraId="07754872" w14:textId="77777777" w:rsidR="009D0B63" w:rsidRPr="009D0B63" w:rsidRDefault="009D0B63" w:rsidP="009D0B63">
      <w:pPr>
        <w:snapToGrid w:val="0"/>
        <w:spacing w:after="120" w:line="276" w:lineRule="auto"/>
        <w:rPr>
          <w:rFonts w:asciiTheme="minorHAnsi" w:hAnsiTheme="minorHAnsi" w:cstheme="minorHAnsi"/>
        </w:rPr>
      </w:pPr>
      <w:r w:rsidRPr="009D0B63">
        <w:rPr>
          <w:rFonts w:asciiTheme="minorHAnsi" w:hAnsiTheme="minorHAnsi" w:cstheme="minorHAnsi"/>
        </w:rPr>
        <w:t>[Introductory paragraph about your event]</w:t>
      </w:r>
    </w:p>
    <w:p w14:paraId="3E7A611F" w14:textId="77777777" w:rsidR="00CF61A6" w:rsidRDefault="00CF61A6" w:rsidP="00CF61A6">
      <w:pPr>
        <w:pStyle w:val="Heading2"/>
        <w:numPr>
          <w:ilvl w:val="0"/>
          <w:numId w:val="0"/>
        </w:numPr>
      </w:pPr>
    </w:p>
    <w:p w14:paraId="2D24BCF6" w14:textId="450D98D1" w:rsidR="009D0B63" w:rsidRPr="009D0B63" w:rsidRDefault="009D0B63" w:rsidP="00CF61A6">
      <w:pPr>
        <w:pStyle w:val="Heading2"/>
        <w:numPr>
          <w:ilvl w:val="0"/>
          <w:numId w:val="0"/>
        </w:numPr>
      </w:pPr>
      <w:r w:rsidRPr="009D0B63">
        <w:t>S</w:t>
      </w:r>
      <w:r w:rsidR="00CF61A6">
        <w:t>cope Of the position</w:t>
      </w:r>
    </w:p>
    <w:p w14:paraId="7571F544" w14:textId="77777777" w:rsidR="009D0B63" w:rsidRPr="009D0B63" w:rsidRDefault="009D0B63" w:rsidP="009D0B63">
      <w:pPr>
        <w:snapToGrid w:val="0"/>
        <w:spacing w:after="120" w:line="276" w:lineRule="auto"/>
        <w:rPr>
          <w:rFonts w:asciiTheme="minorHAnsi" w:hAnsiTheme="minorHAnsi" w:cstheme="minorHAnsi"/>
        </w:rPr>
      </w:pPr>
      <w:r w:rsidRPr="009D0B63">
        <w:rPr>
          <w:rFonts w:asciiTheme="minorHAnsi" w:hAnsiTheme="minorHAnsi" w:cstheme="minorHAnsi"/>
        </w:rPr>
        <w:t>The Event Coordinator’s role is to ensure the event is delivered to the highest quality and supports the event’s strategic direction and vision.</w:t>
      </w:r>
    </w:p>
    <w:p w14:paraId="6F256DEB" w14:textId="250F0DF0" w:rsidR="009D0B63" w:rsidRPr="009D0B63" w:rsidRDefault="009D0B63" w:rsidP="00CF61A6">
      <w:pPr>
        <w:pStyle w:val="Heading2"/>
        <w:numPr>
          <w:ilvl w:val="0"/>
          <w:numId w:val="0"/>
        </w:numPr>
      </w:pPr>
      <w:r w:rsidRPr="009D0B63">
        <w:t>T</w:t>
      </w:r>
      <w:r w:rsidR="00CF61A6">
        <w:t>asks &amp; Responsibilities</w:t>
      </w:r>
    </w:p>
    <w:p w14:paraId="09F6C556" w14:textId="77777777" w:rsidR="009D0B63" w:rsidRPr="009D0B63" w:rsidRDefault="009D0B63" w:rsidP="00CF61A6">
      <w:pPr>
        <w:pStyle w:val="Heading3"/>
        <w:numPr>
          <w:ilvl w:val="0"/>
          <w:numId w:val="0"/>
        </w:numPr>
      </w:pPr>
      <w:r w:rsidRPr="009D0B63">
        <w:t>Key Result Areas</w:t>
      </w:r>
    </w:p>
    <w:p w14:paraId="5AFD3C8C" w14:textId="77777777" w:rsidR="009D0B63" w:rsidRPr="00E70B59" w:rsidRDefault="009D0B63" w:rsidP="009D0B63">
      <w:pPr>
        <w:pStyle w:val="ListParagraph"/>
        <w:numPr>
          <w:ilvl w:val="0"/>
          <w:numId w:val="12"/>
        </w:numPr>
        <w:snapToGrid w:val="0"/>
        <w:spacing w:after="120" w:line="276" w:lineRule="auto"/>
        <w:rPr>
          <w:sz w:val="20"/>
          <w:szCs w:val="20"/>
        </w:rPr>
      </w:pPr>
      <w:r w:rsidRPr="00E70B59">
        <w:rPr>
          <w:sz w:val="20"/>
          <w:szCs w:val="20"/>
        </w:rPr>
        <w:t>Event management</w:t>
      </w:r>
    </w:p>
    <w:p w14:paraId="4008AB90" w14:textId="77777777" w:rsidR="009D0B63" w:rsidRPr="00E70B59" w:rsidRDefault="009D0B63" w:rsidP="009D0B63">
      <w:pPr>
        <w:pStyle w:val="ListParagraph"/>
        <w:numPr>
          <w:ilvl w:val="0"/>
          <w:numId w:val="12"/>
        </w:numPr>
        <w:snapToGrid w:val="0"/>
        <w:spacing w:after="120" w:line="276" w:lineRule="auto"/>
        <w:rPr>
          <w:sz w:val="20"/>
          <w:szCs w:val="20"/>
        </w:rPr>
      </w:pPr>
      <w:r w:rsidRPr="00E70B59">
        <w:rPr>
          <w:sz w:val="20"/>
          <w:szCs w:val="20"/>
        </w:rPr>
        <w:t>Marketing management</w:t>
      </w:r>
    </w:p>
    <w:p w14:paraId="27AA91F3" w14:textId="77777777" w:rsidR="009D0B63" w:rsidRPr="00E70B59" w:rsidRDefault="009D0B63" w:rsidP="009D0B63">
      <w:pPr>
        <w:pStyle w:val="ListParagraph"/>
        <w:numPr>
          <w:ilvl w:val="0"/>
          <w:numId w:val="12"/>
        </w:numPr>
        <w:snapToGrid w:val="0"/>
        <w:spacing w:after="120" w:line="276" w:lineRule="auto"/>
        <w:rPr>
          <w:sz w:val="20"/>
          <w:szCs w:val="20"/>
        </w:rPr>
      </w:pPr>
      <w:r w:rsidRPr="00E70B59">
        <w:rPr>
          <w:sz w:val="20"/>
          <w:szCs w:val="20"/>
        </w:rPr>
        <w:t>Event development and growth support</w:t>
      </w:r>
    </w:p>
    <w:p w14:paraId="55ADDA90" w14:textId="77777777" w:rsidR="009D0B63" w:rsidRPr="00E70B59" w:rsidRDefault="009D0B63" w:rsidP="009D0B63">
      <w:pPr>
        <w:pStyle w:val="ListParagraph"/>
        <w:numPr>
          <w:ilvl w:val="0"/>
          <w:numId w:val="12"/>
        </w:numPr>
        <w:snapToGrid w:val="0"/>
        <w:spacing w:after="120" w:line="276" w:lineRule="auto"/>
        <w:rPr>
          <w:sz w:val="20"/>
          <w:szCs w:val="20"/>
        </w:rPr>
      </w:pPr>
      <w:r w:rsidRPr="00E70B59">
        <w:rPr>
          <w:sz w:val="20"/>
          <w:szCs w:val="20"/>
        </w:rPr>
        <w:t>Administration</w:t>
      </w:r>
    </w:p>
    <w:p w14:paraId="29F21428" w14:textId="7CD93636" w:rsidR="009D0B63" w:rsidRPr="009D0B63" w:rsidRDefault="009D0B63" w:rsidP="00CF61A6">
      <w:pPr>
        <w:pStyle w:val="Heading2"/>
        <w:numPr>
          <w:ilvl w:val="0"/>
          <w:numId w:val="0"/>
        </w:numPr>
      </w:pPr>
      <w:r w:rsidRPr="009D0B63">
        <w:t>S</w:t>
      </w:r>
      <w:r w:rsidR="00CF61A6">
        <w:t>upervision Responsibilities</w:t>
      </w:r>
    </w:p>
    <w:p w14:paraId="46FC001F" w14:textId="77777777" w:rsidR="009D0B63" w:rsidRPr="009D0B63" w:rsidRDefault="009D0B63" w:rsidP="009D0B63">
      <w:pPr>
        <w:snapToGrid w:val="0"/>
        <w:spacing w:after="120" w:line="276" w:lineRule="auto"/>
        <w:rPr>
          <w:rFonts w:asciiTheme="minorHAnsi" w:hAnsiTheme="minorHAnsi" w:cstheme="minorHAnsi"/>
        </w:rPr>
      </w:pPr>
      <w:r w:rsidRPr="009D0B63">
        <w:rPr>
          <w:rFonts w:asciiTheme="minorHAnsi" w:hAnsiTheme="minorHAnsi" w:cstheme="minorHAnsi"/>
        </w:rPr>
        <w:t>This role works closely with all committee members to coordinate information and, if instructed, may direct coordinators of event elements as required. This role is responsible for the management and supervision of the team of event volunteers.</w:t>
      </w:r>
    </w:p>
    <w:p w14:paraId="214B034B" w14:textId="22474A65" w:rsidR="009D0B63" w:rsidRPr="009D0B63" w:rsidRDefault="009D0B63" w:rsidP="00CF61A6">
      <w:pPr>
        <w:pStyle w:val="Heading2"/>
        <w:numPr>
          <w:ilvl w:val="0"/>
          <w:numId w:val="0"/>
        </w:numPr>
      </w:pPr>
      <w:r w:rsidRPr="009D0B63">
        <w:t>R</w:t>
      </w:r>
      <w:r w:rsidR="00CF61A6">
        <w:t>elationships</w:t>
      </w:r>
    </w:p>
    <w:p w14:paraId="72760B49" w14:textId="77777777" w:rsidR="00CF61A6" w:rsidRDefault="009D0B63" w:rsidP="00CF61A6">
      <w:pPr>
        <w:pStyle w:val="Heading3"/>
        <w:numPr>
          <w:ilvl w:val="0"/>
          <w:numId w:val="0"/>
        </w:numPr>
      </w:pPr>
      <w:r w:rsidRPr="009D0B63">
        <w:t>Internal</w:t>
      </w:r>
    </w:p>
    <w:p w14:paraId="55CA2A31" w14:textId="583E8B62" w:rsidR="009D0B63" w:rsidRPr="009D0B63" w:rsidRDefault="009D0B63" w:rsidP="009D0B63">
      <w:pPr>
        <w:snapToGrid w:val="0"/>
        <w:spacing w:after="120" w:line="276" w:lineRule="auto"/>
        <w:ind w:left="1440" w:hanging="1440"/>
        <w:rPr>
          <w:rFonts w:asciiTheme="minorHAnsi" w:hAnsiTheme="minorHAnsi" w:cstheme="minorHAnsi"/>
        </w:rPr>
      </w:pPr>
      <w:r w:rsidRPr="009D0B63">
        <w:rPr>
          <w:rFonts w:asciiTheme="minorHAnsi" w:hAnsiTheme="minorHAnsi" w:cstheme="minorHAnsi"/>
        </w:rPr>
        <w:t>Liaise with the committee president, other committee members and a team of passionate volunteers.</w:t>
      </w:r>
    </w:p>
    <w:p w14:paraId="56B92979" w14:textId="77777777" w:rsidR="00CF61A6" w:rsidRDefault="009D0B63" w:rsidP="00CF61A6">
      <w:pPr>
        <w:pStyle w:val="Heading3"/>
        <w:numPr>
          <w:ilvl w:val="0"/>
          <w:numId w:val="0"/>
        </w:numPr>
      </w:pPr>
      <w:r w:rsidRPr="009D0B63">
        <w:t>External</w:t>
      </w:r>
    </w:p>
    <w:p w14:paraId="47C17164" w14:textId="14CE1B09" w:rsidR="009D0B63" w:rsidRPr="009D0B63" w:rsidRDefault="009D0B63" w:rsidP="00CF61A6">
      <w:pPr>
        <w:snapToGrid w:val="0"/>
        <w:spacing w:after="120" w:line="276" w:lineRule="auto"/>
        <w:rPr>
          <w:rFonts w:asciiTheme="minorHAnsi" w:hAnsiTheme="minorHAnsi" w:cstheme="minorHAnsi"/>
        </w:rPr>
      </w:pPr>
      <w:r w:rsidRPr="009D0B63">
        <w:rPr>
          <w:rFonts w:asciiTheme="minorHAnsi" w:hAnsiTheme="minorHAnsi" w:cstheme="minorHAnsi"/>
        </w:rPr>
        <w:t>Suppliers, destination management organisation, Councillors, relevant government staff (e.g. for traffic management), stallholders, sponsors, contractors, and other stakeholders</w:t>
      </w:r>
      <w:r w:rsidR="00CF61A6">
        <w:rPr>
          <w:rFonts w:asciiTheme="minorHAnsi" w:hAnsiTheme="minorHAnsi" w:cstheme="minorHAnsi"/>
        </w:rPr>
        <w:t>.</w:t>
      </w:r>
    </w:p>
    <w:p w14:paraId="7C8737B8" w14:textId="71BDF19E" w:rsidR="009D0B63" w:rsidRPr="009D0B63" w:rsidRDefault="009D0B63" w:rsidP="00CF61A6">
      <w:pPr>
        <w:pStyle w:val="Heading2"/>
        <w:numPr>
          <w:ilvl w:val="0"/>
          <w:numId w:val="0"/>
        </w:numPr>
      </w:pPr>
      <w:r w:rsidRPr="009D0B63">
        <w:t>D</w:t>
      </w:r>
      <w:r w:rsidR="00CF61A6">
        <w:t>uties</w:t>
      </w:r>
    </w:p>
    <w:p w14:paraId="6A717684" w14:textId="2D35863B" w:rsidR="009D0B63" w:rsidRPr="009D0B63" w:rsidRDefault="009D0B63" w:rsidP="009D0B63">
      <w:pPr>
        <w:snapToGrid w:val="0"/>
        <w:spacing w:after="120" w:line="276" w:lineRule="auto"/>
        <w:rPr>
          <w:rFonts w:asciiTheme="minorHAnsi" w:hAnsiTheme="minorHAnsi" w:cstheme="minorHAnsi"/>
        </w:rPr>
      </w:pPr>
      <w:r w:rsidRPr="009D0B63">
        <w:rPr>
          <w:rFonts w:asciiTheme="minorHAnsi" w:hAnsiTheme="minorHAnsi" w:cstheme="minorHAnsi"/>
        </w:rPr>
        <w:t>The tasks required of the Event Coordinator include the following, but are not limited to:</w:t>
      </w:r>
    </w:p>
    <w:p w14:paraId="3374EE80" w14:textId="77777777" w:rsidR="009D0B63" w:rsidRPr="009D0B63" w:rsidRDefault="009D0B63" w:rsidP="00CF61A6">
      <w:pPr>
        <w:pStyle w:val="Heading3"/>
        <w:numPr>
          <w:ilvl w:val="0"/>
          <w:numId w:val="0"/>
        </w:numPr>
      </w:pPr>
      <w:r w:rsidRPr="009D0B63">
        <w:lastRenderedPageBreak/>
        <w:t>Event Management</w:t>
      </w:r>
    </w:p>
    <w:p w14:paraId="27EE6C0F" w14:textId="77777777" w:rsidR="009D0B63" w:rsidRPr="00CF61A6" w:rsidRDefault="009D0B63" w:rsidP="00CF61A6">
      <w:pPr>
        <w:pStyle w:val="Normal1"/>
        <w:numPr>
          <w:ilvl w:val="0"/>
          <w:numId w:val="14"/>
        </w:numPr>
        <w:spacing w:before="120"/>
        <w:outlineLvl w:val="0"/>
        <w:rPr>
          <w:rFonts w:asciiTheme="minorHAnsi" w:hAnsiTheme="minorHAnsi" w:cstheme="minorHAnsi"/>
          <w:color w:val="000000" w:themeColor="text1"/>
          <w:sz w:val="20"/>
          <w:szCs w:val="20"/>
          <w:lang w:val="en-AU"/>
        </w:rPr>
      </w:pPr>
      <w:r w:rsidRPr="00CF61A6">
        <w:rPr>
          <w:rFonts w:asciiTheme="minorHAnsi" w:eastAsia="Arial" w:hAnsiTheme="minorHAnsi" w:cstheme="minorHAnsi"/>
          <w:sz w:val="20"/>
          <w:szCs w:val="20"/>
          <w:lang w:val="en-AU"/>
        </w:rPr>
        <w:t xml:space="preserve">Work towards achieving overarching vision and mission of the event. This includes demonstrating innovation and initiative to sustain the event’s future. </w:t>
      </w:r>
    </w:p>
    <w:p w14:paraId="00B440D6" w14:textId="77777777" w:rsidR="009D0B63" w:rsidRPr="00CF61A6" w:rsidRDefault="009D0B63" w:rsidP="00CF61A6">
      <w:pPr>
        <w:pStyle w:val="Normal1"/>
        <w:numPr>
          <w:ilvl w:val="0"/>
          <w:numId w:val="14"/>
        </w:numPr>
        <w:spacing w:before="120"/>
        <w:ind w:left="714" w:hanging="357"/>
        <w:outlineLvl w:val="0"/>
        <w:rPr>
          <w:rFonts w:asciiTheme="minorHAnsi" w:hAnsiTheme="minorHAnsi" w:cstheme="minorHAnsi"/>
          <w:color w:val="000000" w:themeColor="text1"/>
          <w:sz w:val="20"/>
          <w:szCs w:val="20"/>
          <w:lang w:val="en-AU"/>
        </w:rPr>
      </w:pPr>
      <w:r w:rsidRPr="00CF61A6">
        <w:rPr>
          <w:rFonts w:asciiTheme="minorHAnsi" w:eastAsia="Calibri" w:hAnsiTheme="minorHAnsi" w:cstheme="minorHAnsi"/>
          <w:sz w:val="20"/>
          <w:szCs w:val="20"/>
          <w:lang w:val="en-AU"/>
        </w:rPr>
        <w:t xml:space="preserve">As instructed, assist with the development of activities taking place during the event. </w:t>
      </w:r>
    </w:p>
    <w:p w14:paraId="1E280CDD"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Assist with managing the event’s planning timeline and work with coordinators to meet deadlines. </w:t>
      </w:r>
    </w:p>
    <w:p w14:paraId="018239D4"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Complete risk assessment analysis and make changes to improve safety. </w:t>
      </w:r>
    </w:p>
    <w:p w14:paraId="7BF13A30"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Work with volunteers and contract </w:t>
      </w:r>
      <w:proofErr w:type="gramStart"/>
      <w:r w:rsidRPr="00CF61A6">
        <w:rPr>
          <w:rFonts w:asciiTheme="minorHAnsi" w:eastAsia="Calibri" w:hAnsiTheme="minorHAnsi" w:cstheme="minorHAnsi"/>
          <w:sz w:val="20"/>
          <w:szCs w:val="20"/>
          <w:lang w:val="en-AU"/>
        </w:rPr>
        <w:t>staff, and</w:t>
      </w:r>
      <w:proofErr w:type="gramEnd"/>
      <w:r w:rsidRPr="00CF61A6">
        <w:rPr>
          <w:rFonts w:asciiTheme="minorHAnsi" w:eastAsia="Calibri" w:hAnsiTheme="minorHAnsi" w:cstheme="minorHAnsi"/>
          <w:sz w:val="20"/>
          <w:szCs w:val="20"/>
          <w:lang w:val="en-AU"/>
        </w:rPr>
        <w:t xml:space="preserve"> ensure communication channels remain open and clear. </w:t>
      </w:r>
    </w:p>
    <w:p w14:paraId="70524686" w14:textId="628EF054"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Coordinate and manage the event’s signature events from end to end including event development, planning, promotion, logistics and reporting. </w:t>
      </w:r>
    </w:p>
    <w:p w14:paraId="1F6872DA" w14:textId="75C55FEA"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Coordinate event operations </w:t>
      </w:r>
      <w:r w:rsidR="00CF61A6">
        <w:rPr>
          <w:rFonts w:asciiTheme="minorHAnsi" w:eastAsia="Calibri" w:hAnsiTheme="minorHAnsi" w:cstheme="minorHAnsi"/>
          <w:sz w:val="20"/>
          <w:szCs w:val="20"/>
          <w:lang w:val="en-AU"/>
        </w:rPr>
        <w:t>—</w:t>
      </w:r>
      <w:r w:rsidRPr="00CF61A6">
        <w:rPr>
          <w:rFonts w:asciiTheme="minorHAnsi" w:eastAsia="Calibri" w:hAnsiTheme="minorHAnsi" w:cstheme="minorHAnsi"/>
          <w:sz w:val="20"/>
          <w:szCs w:val="20"/>
          <w:lang w:val="en-AU"/>
        </w:rPr>
        <w:t xml:space="preserve"> planning, set up, event, pack up and debrief. </w:t>
      </w:r>
    </w:p>
    <w:p w14:paraId="050AC587"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Develop the site design with the committee. </w:t>
      </w:r>
    </w:p>
    <w:p w14:paraId="09488597"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Coordinate the event’s merchandise. </w:t>
      </w:r>
    </w:p>
    <w:p w14:paraId="3E39B883" w14:textId="0945C6E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Develop and coordinate an efficient </w:t>
      </w:r>
      <w:r w:rsidR="00CF61A6">
        <w:rPr>
          <w:rFonts w:asciiTheme="minorHAnsi" w:eastAsia="Calibri" w:hAnsiTheme="minorHAnsi" w:cstheme="minorHAnsi"/>
          <w:sz w:val="20"/>
          <w:szCs w:val="20"/>
          <w:lang w:val="en-AU"/>
        </w:rPr>
        <w:t>v</w:t>
      </w:r>
      <w:r w:rsidRPr="00CF61A6">
        <w:rPr>
          <w:rFonts w:asciiTheme="minorHAnsi" w:eastAsia="Calibri" w:hAnsiTheme="minorHAnsi" w:cstheme="minorHAnsi"/>
          <w:sz w:val="20"/>
          <w:szCs w:val="20"/>
          <w:lang w:val="en-AU"/>
        </w:rPr>
        <w:t xml:space="preserve">olunteer </w:t>
      </w:r>
      <w:r w:rsidR="00CF61A6">
        <w:rPr>
          <w:rFonts w:asciiTheme="minorHAnsi" w:eastAsia="Calibri" w:hAnsiTheme="minorHAnsi" w:cstheme="minorHAnsi"/>
          <w:sz w:val="20"/>
          <w:szCs w:val="20"/>
          <w:lang w:val="en-AU"/>
        </w:rPr>
        <w:t>m</w:t>
      </w:r>
      <w:r w:rsidRPr="00CF61A6">
        <w:rPr>
          <w:rFonts w:asciiTheme="minorHAnsi" w:eastAsia="Calibri" w:hAnsiTheme="minorHAnsi" w:cstheme="minorHAnsi"/>
          <w:sz w:val="20"/>
          <w:szCs w:val="20"/>
          <w:lang w:val="en-AU"/>
        </w:rPr>
        <w:t xml:space="preserve">anagement </w:t>
      </w:r>
      <w:r w:rsidR="00CF61A6">
        <w:rPr>
          <w:rFonts w:asciiTheme="minorHAnsi" w:eastAsia="Calibri" w:hAnsiTheme="minorHAnsi" w:cstheme="minorHAnsi"/>
          <w:sz w:val="20"/>
          <w:szCs w:val="20"/>
          <w:lang w:val="en-AU"/>
        </w:rPr>
        <w:t>s</w:t>
      </w:r>
      <w:r w:rsidRPr="00CF61A6">
        <w:rPr>
          <w:rFonts w:asciiTheme="minorHAnsi" w:eastAsia="Calibri" w:hAnsiTheme="minorHAnsi" w:cstheme="minorHAnsi"/>
          <w:sz w:val="20"/>
          <w:szCs w:val="20"/>
          <w:lang w:val="en-AU"/>
        </w:rPr>
        <w:t xml:space="preserve">ystem. </w:t>
      </w:r>
    </w:p>
    <w:p w14:paraId="47685E71" w14:textId="133D01EA"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Be the initial point of contact for ad hoc business and/or community liaison. </w:t>
      </w:r>
    </w:p>
    <w:p w14:paraId="09FC01A0"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Coordinate general event enquiries. </w:t>
      </w:r>
    </w:p>
    <w:p w14:paraId="23D7122C"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Manage the event’s environmental sustainability and accessibility improvements.</w:t>
      </w:r>
    </w:p>
    <w:p w14:paraId="4BB26516" w14:textId="77777777" w:rsidR="009D0B63" w:rsidRPr="009D0B63" w:rsidRDefault="009D0B63" w:rsidP="009D0B63">
      <w:pPr>
        <w:snapToGrid w:val="0"/>
        <w:spacing w:after="120" w:line="276" w:lineRule="auto"/>
        <w:rPr>
          <w:rFonts w:asciiTheme="minorHAnsi" w:hAnsiTheme="minorHAnsi" w:cstheme="minorHAnsi"/>
          <w:b/>
        </w:rPr>
      </w:pPr>
    </w:p>
    <w:p w14:paraId="15DCE4B2" w14:textId="77777777" w:rsidR="009D0B63" w:rsidRPr="009D0B63" w:rsidRDefault="009D0B63" w:rsidP="00CF61A6">
      <w:pPr>
        <w:pStyle w:val="Heading3"/>
        <w:numPr>
          <w:ilvl w:val="0"/>
          <w:numId w:val="0"/>
        </w:numPr>
      </w:pPr>
      <w:r w:rsidRPr="009D0B63">
        <w:t>Marketing Management</w:t>
      </w:r>
    </w:p>
    <w:p w14:paraId="563E4320"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Develop and implement a marketing strategy and annual marketing plans. </w:t>
      </w:r>
    </w:p>
    <w:p w14:paraId="2DA200E3" w14:textId="0EC8CE7E"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Coordinate digital and print content including, but not limited to, program, flyers, website updates, social media and media releases. </w:t>
      </w:r>
    </w:p>
    <w:p w14:paraId="3B08CB46"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Measure the effectiveness of marketing activities.</w:t>
      </w:r>
    </w:p>
    <w:p w14:paraId="6C7A30C1" w14:textId="77777777" w:rsidR="00CF61A6" w:rsidRDefault="00CF61A6" w:rsidP="00CF61A6">
      <w:pPr>
        <w:pStyle w:val="Heading3"/>
        <w:numPr>
          <w:ilvl w:val="0"/>
          <w:numId w:val="0"/>
        </w:numPr>
      </w:pPr>
    </w:p>
    <w:p w14:paraId="0798EFA0" w14:textId="28374C63" w:rsidR="009D0B63" w:rsidRPr="00CF61A6" w:rsidRDefault="009D0B63" w:rsidP="00CF61A6">
      <w:pPr>
        <w:pStyle w:val="Heading3"/>
        <w:numPr>
          <w:ilvl w:val="0"/>
          <w:numId w:val="0"/>
        </w:numPr>
      </w:pPr>
      <w:r w:rsidRPr="00CF61A6">
        <w:t>Event Development &amp; Growth Support</w:t>
      </w:r>
    </w:p>
    <w:p w14:paraId="112D7EA8"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Coordinate the annual post event review process, culminating in an annual review report with recommendations for enhancements. </w:t>
      </w:r>
    </w:p>
    <w:p w14:paraId="1960A8FB" w14:textId="4D8F70FD"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Source post event feedback from stakeholders </w:t>
      </w:r>
      <w:r w:rsidR="00CF61A6">
        <w:rPr>
          <w:rFonts w:asciiTheme="minorHAnsi" w:eastAsia="Calibri" w:hAnsiTheme="minorHAnsi" w:cstheme="minorHAnsi"/>
          <w:sz w:val="20"/>
          <w:szCs w:val="20"/>
          <w:lang w:val="en-AU"/>
        </w:rPr>
        <w:t>—</w:t>
      </w:r>
      <w:r w:rsidRPr="00CF61A6">
        <w:rPr>
          <w:rFonts w:asciiTheme="minorHAnsi" w:eastAsia="Calibri" w:hAnsiTheme="minorHAnsi" w:cstheme="minorHAnsi"/>
          <w:sz w:val="20"/>
          <w:szCs w:val="20"/>
          <w:lang w:val="en-AU"/>
        </w:rPr>
        <w:t xml:space="preserve"> markets, sponsors, participants</w:t>
      </w:r>
      <w:r w:rsidR="00CF61A6">
        <w:rPr>
          <w:rFonts w:asciiTheme="minorHAnsi" w:eastAsia="Calibri" w:hAnsiTheme="minorHAnsi" w:cstheme="minorHAnsi"/>
          <w:sz w:val="20"/>
          <w:szCs w:val="20"/>
          <w:lang w:val="en-AU"/>
        </w:rPr>
        <w:t xml:space="preserve"> and</w:t>
      </w:r>
      <w:r w:rsidRPr="00CF61A6">
        <w:rPr>
          <w:rFonts w:asciiTheme="minorHAnsi" w:eastAsia="Calibri" w:hAnsiTheme="minorHAnsi" w:cstheme="minorHAnsi"/>
          <w:sz w:val="20"/>
          <w:szCs w:val="20"/>
          <w:lang w:val="en-AU"/>
        </w:rPr>
        <w:t xml:space="preserve"> attendees. </w:t>
      </w:r>
    </w:p>
    <w:p w14:paraId="2C3F76A2"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Support the committee in event development each year.</w:t>
      </w:r>
    </w:p>
    <w:p w14:paraId="192262D5" w14:textId="77777777" w:rsidR="009D0B63" w:rsidRPr="009D0B63" w:rsidRDefault="009D0B63" w:rsidP="009D0B63">
      <w:pPr>
        <w:snapToGrid w:val="0"/>
        <w:spacing w:after="120" w:line="276" w:lineRule="auto"/>
        <w:rPr>
          <w:rFonts w:asciiTheme="minorHAnsi" w:hAnsiTheme="minorHAnsi" w:cstheme="minorHAnsi"/>
        </w:rPr>
      </w:pPr>
    </w:p>
    <w:p w14:paraId="57365002" w14:textId="77777777" w:rsidR="009D0B63" w:rsidRPr="00CF61A6" w:rsidRDefault="009D0B63" w:rsidP="00CF61A6">
      <w:pPr>
        <w:pStyle w:val="Heading3"/>
        <w:numPr>
          <w:ilvl w:val="0"/>
          <w:numId w:val="0"/>
        </w:numPr>
      </w:pPr>
      <w:r w:rsidRPr="00CF61A6">
        <w:t>Administration</w:t>
      </w:r>
    </w:p>
    <w:p w14:paraId="59A83344"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Be the contact for event enquiries and operations management. </w:t>
      </w:r>
    </w:p>
    <w:p w14:paraId="24C3B00A" w14:textId="337A4AFF"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Ensure the destination’s tourism staff are well informed of </w:t>
      </w:r>
      <w:r w:rsidR="00CF61A6">
        <w:rPr>
          <w:rFonts w:asciiTheme="minorHAnsi" w:eastAsia="Calibri" w:hAnsiTheme="minorHAnsi" w:cstheme="minorHAnsi"/>
          <w:sz w:val="20"/>
          <w:szCs w:val="20"/>
          <w:lang w:val="en-AU"/>
        </w:rPr>
        <w:t xml:space="preserve">and proactively promoting </w:t>
      </w:r>
      <w:r w:rsidRPr="00CF61A6">
        <w:rPr>
          <w:rFonts w:asciiTheme="minorHAnsi" w:eastAsia="Calibri" w:hAnsiTheme="minorHAnsi" w:cstheme="minorHAnsi"/>
          <w:sz w:val="20"/>
          <w:szCs w:val="20"/>
          <w:lang w:val="en-AU"/>
        </w:rPr>
        <w:t xml:space="preserve">the event. </w:t>
      </w:r>
    </w:p>
    <w:p w14:paraId="02453E89" w14:textId="7777777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 xml:space="preserve">Liaise with stakeholders such as venues, contractors, suppliers, Council, etc. </w:t>
      </w:r>
    </w:p>
    <w:p w14:paraId="357CCB83" w14:textId="1AA7C8E7" w:rsidR="009D0B63" w:rsidRPr="00CF61A6" w:rsidRDefault="009D0B63" w:rsidP="00CF61A6">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CF61A6">
        <w:rPr>
          <w:rFonts w:asciiTheme="minorHAnsi" w:eastAsia="Calibri" w:hAnsiTheme="minorHAnsi" w:cstheme="minorHAnsi"/>
          <w:sz w:val="20"/>
          <w:szCs w:val="20"/>
          <w:lang w:val="en-AU"/>
        </w:rPr>
        <w:t>Ad</w:t>
      </w:r>
      <w:r w:rsidR="00CF61A6">
        <w:rPr>
          <w:rFonts w:asciiTheme="minorHAnsi" w:eastAsia="Calibri" w:hAnsiTheme="minorHAnsi" w:cstheme="minorHAnsi"/>
          <w:sz w:val="20"/>
          <w:szCs w:val="20"/>
          <w:lang w:val="en-AU"/>
        </w:rPr>
        <w:t xml:space="preserve"> </w:t>
      </w:r>
      <w:r w:rsidRPr="00CF61A6">
        <w:rPr>
          <w:rFonts w:asciiTheme="minorHAnsi" w:eastAsia="Calibri" w:hAnsiTheme="minorHAnsi" w:cstheme="minorHAnsi"/>
          <w:sz w:val="20"/>
          <w:szCs w:val="20"/>
          <w:lang w:val="en-AU"/>
        </w:rPr>
        <w:t>hoc administration and clerical duties</w:t>
      </w:r>
      <w:r w:rsidR="004B3929">
        <w:rPr>
          <w:rFonts w:asciiTheme="minorHAnsi" w:eastAsia="Calibri" w:hAnsiTheme="minorHAnsi" w:cstheme="minorHAnsi"/>
          <w:sz w:val="20"/>
          <w:szCs w:val="20"/>
          <w:lang w:val="en-AU"/>
        </w:rPr>
        <w:t>,</w:t>
      </w:r>
      <w:r w:rsidRPr="00CF61A6">
        <w:rPr>
          <w:rFonts w:asciiTheme="minorHAnsi" w:eastAsia="Calibri" w:hAnsiTheme="minorHAnsi" w:cstheme="minorHAnsi"/>
          <w:sz w:val="20"/>
          <w:szCs w:val="20"/>
          <w:lang w:val="en-AU"/>
        </w:rPr>
        <w:t xml:space="preserve"> including but not limited to, day</w:t>
      </w:r>
      <w:r w:rsidR="004B3929">
        <w:rPr>
          <w:rFonts w:asciiTheme="minorHAnsi" w:eastAsia="Calibri" w:hAnsiTheme="minorHAnsi" w:cstheme="minorHAnsi"/>
          <w:sz w:val="20"/>
          <w:szCs w:val="20"/>
          <w:lang w:val="en-AU"/>
        </w:rPr>
        <w:t>-</w:t>
      </w:r>
      <w:r w:rsidRPr="00CF61A6">
        <w:rPr>
          <w:rFonts w:asciiTheme="minorHAnsi" w:eastAsia="Calibri" w:hAnsiTheme="minorHAnsi" w:cstheme="minorHAnsi"/>
          <w:sz w:val="20"/>
          <w:szCs w:val="20"/>
          <w:lang w:val="en-AU"/>
        </w:rPr>
        <w:t>to</w:t>
      </w:r>
      <w:r w:rsidR="004B3929">
        <w:rPr>
          <w:rFonts w:asciiTheme="minorHAnsi" w:eastAsia="Calibri" w:hAnsiTheme="minorHAnsi" w:cstheme="minorHAnsi"/>
          <w:sz w:val="20"/>
          <w:szCs w:val="20"/>
          <w:lang w:val="en-AU"/>
        </w:rPr>
        <w:t>-</w:t>
      </w:r>
      <w:r w:rsidRPr="00CF61A6">
        <w:rPr>
          <w:rFonts w:asciiTheme="minorHAnsi" w:eastAsia="Calibri" w:hAnsiTheme="minorHAnsi" w:cstheme="minorHAnsi"/>
          <w:sz w:val="20"/>
          <w:szCs w:val="20"/>
          <w:lang w:val="en-AU"/>
        </w:rPr>
        <w:t>day office duties, reception, maintain image and video library, database management, emails, etc.</w:t>
      </w:r>
    </w:p>
    <w:p w14:paraId="5C238C5C" w14:textId="77777777" w:rsidR="009D0B63" w:rsidRPr="009D0B63" w:rsidRDefault="009D0B63" w:rsidP="009D0B63">
      <w:pPr>
        <w:pStyle w:val="Normal1"/>
        <w:spacing w:before="120" w:after="120" w:line="276" w:lineRule="auto"/>
        <w:outlineLvl w:val="0"/>
        <w:rPr>
          <w:rFonts w:asciiTheme="minorHAnsi" w:eastAsia="Calibri" w:hAnsiTheme="minorHAnsi" w:cstheme="minorHAnsi"/>
          <w:sz w:val="22"/>
          <w:szCs w:val="22"/>
          <w:lang w:val="en-AU"/>
        </w:rPr>
      </w:pPr>
    </w:p>
    <w:p w14:paraId="5ACC9DE8" w14:textId="1F7A7121" w:rsidR="009D0B63" w:rsidRPr="009D0B63" w:rsidRDefault="009D0B63" w:rsidP="004B3929">
      <w:pPr>
        <w:pStyle w:val="Heading2"/>
        <w:numPr>
          <w:ilvl w:val="0"/>
          <w:numId w:val="0"/>
        </w:numPr>
      </w:pPr>
      <w:r w:rsidRPr="009D0B63">
        <w:lastRenderedPageBreak/>
        <w:t>K</w:t>
      </w:r>
      <w:r w:rsidR="004B3929">
        <w:t>ey Performance Indicators</w:t>
      </w:r>
      <w:r w:rsidRPr="009D0B63">
        <w:t xml:space="preserve"> (KPIs)</w:t>
      </w:r>
    </w:p>
    <w:p w14:paraId="0AD51CC4" w14:textId="77777777" w:rsidR="009D0B63" w:rsidRPr="004B3929" w:rsidRDefault="009D0B63" w:rsidP="004B3929">
      <w:pPr>
        <w:pStyle w:val="Heading3"/>
        <w:numPr>
          <w:ilvl w:val="0"/>
          <w:numId w:val="0"/>
        </w:numPr>
      </w:pPr>
      <w:r w:rsidRPr="004B3929">
        <w:t>Event Management</w:t>
      </w:r>
    </w:p>
    <w:p w14:paraId="2CBD32FE" w14:textId="0C59DD81" w:rsidR="009D0B63" w:rsidRPr="004B3929" w:rsidRDefault="009D0B63" w:rsidP="004B3929">
      <w:pPr>
        <w:pStyle w:val="Normal1"/>
        <w:spacing w:before="120"/>
        <w:ind w:left="1440" w:hanging="1440"/>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KPI 1 </w:t>
      </w:r>
      <w:r w:rsidRPr="004B3929">
        <w:rPr>
          <w:rFonts w:asciiTheme="minorHAnsi" w:eastAsia="Calibri" w:hAnsiTheme="minorHAnsi" w:cstheme="minorHAnsi"/>
          <w:sz w:val="20"/>
          <w:szCs w:val="20"/>
          <w:lang w:val="en-AU"/>
        </w:rPr>
        <w:tab/>
        <w:t>Ensure open communication channels, flagging issues immediately with the appropriate coordinator, manager or committee member</w:t>
      </w:r>
      <w:r w:rsidR="004B3929">
        <w:rPr>
          <w:rFonts w:asciiTheme="minorHAnsi" w:eastAsia="Calibri" w:hAnsiTheme="minorHAnsi" w:cstheme="minorHAnsi"/>
          <w:sz w:val="20"/>
          <w:szCs w:val="20"/>
          <w:lang w:val="en-AU"/>
        </w:rPr>
        <w:t>.</w:t>
      </w:r>
    </w:p>
    <w:p w14:paraId="7159FF0E" w14:textId="718B2F15" w:rsidR="009D0B63" w:rsidRPr="004B3929" w:rsidRDefault="009D0B63" w:rsidP="004B3929">
      <w:pPr>
        <w:pStyle w:val="Normal1"/>
        <w:spacing w:before="120"/>
        <w:ind w:left="1440" w:hanging="1440"/>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KPI 2 </w:t>
      </w:r>
      <w:r w:rsidRPr="004B3929">
        <w:rPr>
          <w:rFonts w:asciiTheme="minorHAnsi" w:eastAsia="Calibri" w:hAnsiTheme="minorHAnsi" w:cstheme="minorHAnsi"/>
          <w:sz w:val="20"/>
          <w:szCs w:val="20"/>
          <w:lang w:val="en-AU"/>
        </w:rPr>
        <w:tab/>
        <w:t>Be across all details to ensure all elements of the event are clearly understood. Check and double check to ensure accuracy.</w:t>
      </w:r>
    </w:p>
    <w:p w14:paraId="249AB28D" w14:textId="77777777" w:rsidR="009D0B63" w:rsidRPr="004B3929" w:rsidRDefault="009D0B63" w:rsidP="004B3929">
      <w:pPr>
        <w:pStyle w:val="Normal1"/>
        <w:spacing w:before="120"/>
        <w:ind w:left="1440" w:hanging="1440"/>
        <w:outlineLvl w:val="0"/>
        <w:rPr>
          <w:rFonts w:asciiTheme="minorHAnsi" w:eastAsia="Calibri" w:hAnsiTheme="minorHAnsi" w:cstheme="minorHAnsi"/>
          <w:b/>
          <w:bCs/>
          <w:sz w:val="20"/>
          <w:szCs w:val="20"/>
          <w:lang w:val="en-AU"/>
        </w:rPr>
      </w:pPr>
      <w:r w:rsidRPr="004B3929">
        <w:rPr>
          <w:rFonts w:asciiTheme="minorHAnsi" w:eastAsia="Calibri" w:hAnsiTheme="minorHAnsi" w:cstheme="minorHAnsi"/>
          <w:sz w:val="20"/>
          <w:szCs w:val="20"/>
          <w:lang w:val="en-AU"/>
        </w:rPr>
        <w:t>KPI 3</w:t>
      </w:r>
      <w:r w:rsidRPr="004B3929">
        <w:rPr>
          <w:rFonts w:asciiTheme="minorHAnsi" w:eastAsia="Calibri" w:hAnsiTheme="minorHAnsi" w:cstheme="minorHAnsi"/>
          <w:sz w:val="20"/>
          <w:szCs w:val="20"/>
          <w:lang w:val="en-AU"/>
        </w:rPr>
        <w:tab/>
        <w:t>Improve the event’s environmental sustainability and accessibility.</w:t>
      </w:r>
    </w:p>
    <w:p w14:paraId="63C39AA1" w14:textId="77777777" w:rsidR="004B3929" w:rsidRDefault="004B3929" w:rsidP="004B3929">
      <w:pPr>
        <w:pStyle w:val="Heading3"/>
        <w:numPr>
          <w:ilvl w:val="0"/>
          <w:numId w:val="0"/>
        </w:numPr>
      </w:pPr>
    </w:p>
    <w:p w14:paraId="3DCC1F0F" w14:textId="5CF2A57D" w:rsidR="009D0B63" w:rsidRPr="004B3929" w:rsidRDefault="009D0B63" w:rsidP="004B3929">
      <w:pPr>
        <w:pStyle w:val="Heading3"/>
        <w:numPr>
          <w:ilvl w:val="0"/>
          <w:numId w:val="0"/>
        </w:numPr>
      </w:pPr>
      <w:r w:rsidRPr="004B3929">
        <w:t>Marketing Management</w:t>
      </w:r>
    </w:p>
    <w:p w14:paraId="5AD06893" w14:textId="2B83D257" w:rsidR="009D0B63" w:rsidRPr="004B3929" w:rsidRDefault="009D0B63" w:rsidP="004B3929">
      <w:pPr>
        <w:pStyle w:val="Normal1"/>
        <w:spacing w:before="120"/>
        <w:ind w:left="1440" w:hanging="1440"/>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KPI 4 </w:t>
      </w:r>
      <w:r w:rsidRPr="004B3929">
        <w:rPr>
          <w:rFonts w:asciiTheme="minorHAnsi" w:eastAsia="Calibri" w:hAnsiTheme="minorHAnsi" w:cstheme="minorHAnsi"/>
          <w:sz w:val="20"/>
          <w:szCs w:val="20"/>
          <w:lang w:val="en-AU"/>
        </w:rPr>
        <w:tab/>
        <w:t xml:space="preserve">Ensure work is accurate and timely. </w:t>
      </w:r>
    </w:p>
    <w:p w14:paraId="0848BF59" w14:textId="77777777" w:rsidR="009D0B63" w:rsidRPr="004B3929" w:rsidRDefault="009D0B63" w:rsidP="004B3929">
      <w:pPr>
        <w:pStyle w:val="Normal1"/>
        <w:spacing w:before="120"/>
        <w:ind w:left="1440" w:hanging="1440"/>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KPI 5</w:t>
      </w:r>
      <w:r w:rsidRPr="004B3929">
        <w:rPr>
          <w:rFonts w:asciiTheme="minorHAnsi" w:eastAsia="Calibri" w:hAnsiTheme="minorHAnsi" w:cstheme="minorHAnsi"/>
          <w:sz w:val="20"/>
          <w:szCs w:val="20"/>
          <w:lang w:val="en-AU"/>
        </w:rPr>
        <w:tab/>
        <w:t xml:space="preserve">Achieve </w:t>
      </w:r>
      <w:proofErr w:type="gramStart"/>
      <w:r w:rsidRPr="004B3929">
        <w:rPr>
          <w:rFonts w:asciiTheme="minorHAnsi" w:eastAsia="Calibri" w:hAnsiTheme="minorHAnsi" w:cstheme="minorHAnsi"/>
          <w:sz w:val="20"/>
          <w:szCs w:val="20"/>
          <w:lang w:val="en-AU"/>
        </w:rPr>
        <w:t>KPIs</w:t>
      </w:r>
      <w:proofErr w:type="gramEnd"/>
      <w:r w:rsidRPr="004B3929">
        <w:rPr>
          <w:rFonts w:asciiTheme="minorHAnsi" w:eastAsia="Calibri" w:hAnsiTheme="minorHAnsi" w:cstheme="minorHAnsi"/>
          <w:sz w:val="20"/>
          <w:szCs w:val="20"/>
          <w:lang w:val="en-AU"/>
        </w:rPr>
        <w:t xml:space="preserve"> and targets set within the annual marketing plan.</w:t>
      </w:r>
    </w:p>
    <w:p w14:paraId="69E17B0B" w14:textId="77777777" w:rsidR="009D0B63" w:rsidRPr="009D0B63" w:rsidRDefault="009D0B63" w:rsidP="009D0B63">
      <w:pPr>
        <w:pStyle w:val="Normal1"/>
        <w:spacing w:before="120" w:after="120" w:line="276" w:lineRule="auto"/>
        <w:ind w:left="1440" w:hanging="1440"/>
        <w:outlineLvl w:val="0"/>
        <w:rPr>
          <w:rFonts w:asciiTheme="minorHAnsi" w:eastAsia="Calibri" w:hAnsiTheme="minorHAnsi" w:cstheme="minorHAnsi"/>
          <w:lang w:val="en-AU"/>
        </w:rPr>
      </w:pPr>
    </w:p>
    <w:p w14:paraId="0A3A3A4E" w14:textId="77777777" w:rsidR="009D0B63" w:rsidRPr="004B3929" w:rsidRDefault="009D0B63" w:rsidP="004B3929">
      <w:pPr>
        <w:pStyle w:val="Heading3"/>
        <w:numPr>
          <w:ilvl w:val="0"/>
          <w:numId w:val="0"/>
        </w:numPr>
      </w:pPr>
      <w:r w:rsidRPr="004B3929">
        <w:t>Event Development &amp; Growth Support</w:t>
      </w:r>
    </w:p>
    <w:p w14:paraId="76DB65A0" w14:textId="77777777" w:rsidR="009D0B63" w:rsidRPr="004B3929" w:rsidRDefault="009D0B63" w:rsidP="009D0B63">
      <w:pPr>
        <w:pStyle w:val="Normal1"/>
        <w:spacing w:before="120" w:after="120" w:line="276" w:lineRule="auto"/>
        <w:ind w:left="1440" w:hanging="1440"/>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KPI 6 </w:t>
      </w:r>
      <w:r w:rsidRPr="004B3929">
        <w:rPr>
          <w:rFonts w:asciiTheme="minorHAnsi" w:eastAsia="Calibri" w:hAnsiTheme="minorHAnsi" w:cstheme="minorHAnsi"/>
          <w:sz w:val="20"/>
          <w:szCs w:val="20"/>
          <w:lang w:val="en-AU"/>
        </w:rPr>
        <w:tab/>
        <w:t>Ensure all elements of the annual post event review process are accurate and handled in a timely manner.</w:t>
      </w:r>
    </w:p>
    <w:p w14:paraId="18E544F5" w14:textId="77777777" w:rsidR="009D0B63" w:rsidRPr="004B3929" w:rsidRDefault="009D0B63" w:rsidP="004B3929">
      <w:pPr>
        <w:pStyle w:val="Heading3"/>
        <w:numPr>
          <w:ilvl w:val="0"/>
          <w:numId w:val="0"/>
        </w:numPr>
      </w:pPr>
      <w:r w:rsidRPr="004B3929">
        <w:t>Administration</w:t>
      </w:r>
    </w:p>
    <w:p w14:paraId="2E931C9C" w14:textId="27D9C738" w:rsidR="009D0B63" w:rsidRPr="004B3929" w:rsidRDefault="009D0B63" w:rsidP="004B3929">
      <w:pPr>
        <w:pStyle w:val="Normal1"/>
        <w:spacing w:before="120"/>
        <w:ind w:left="1440" w:hanging="1440"/>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KPI 7 </w:t>
      </w:r>
      <w:r w:rsidRPr="004B3929">
        <w:rPr>
          <w:rFonts w:asciiTheme="minorHAnsi" w:eastAsia="Calibri" w:hAnsiTheme="minorHAnsi" w:cstheme="minorHAnsi"/>
          <w:sz w:val="20"/>
          <w:szCs w:val="20"/>
          <w:lang w:val="en-AU"/>
        </w:rPr>
        <w:tab/>
        <w:t>Ensure all work is accurate and issues are flagged well in advance of foreseeable issues</w:t>
      </w:r>
      <w:r w:rsidR="004B3929">
        <w:rPr>
          <w:rFonts w:asciiTheme="minorHAnsi" w:eastAsia="Calibri" w:hAnsiTheme="minorHAnsi" w:cstheme="minorHAnsi"/>
          <w:sz w:val="20"/>
          <w:szCs w:val="20"/>
          <w:lang w:val="en-AU"/>
        </w:rPr>
        <w:t>.</w:t>
      </w:r>
      <w:r w:rsidRPr="004B3929">
        <w:rPr>
          <w:rFonts w:asciiTheme="minorHAnsi" w:eastAsia="Calibri" w:hAnsiTheme="minorHAnsi" w:cstheme="minorHAnsi"/>
          <w:sz w:val="20"/>
          <w:szCs w:val="20"/>
          <w:lang w:val="en-AU"/>
        </w:rPr>
        <w:t xml:space="preserve"> </w:t>
      </w:r>
    </w:p>
    <w:p w14:paraId="5CBD4996" w14:textId="77777777" w:rsidR="009D0B63" w:rsidRPr="004B3929" w:rsidRDefault="009D0B63" w:rsidP="004B3929">
      <w:pPr>
        <w:pStyle w:val="Normal1"/>
        <w:spacing w:before="120"/>
        <w:ind w:left="1440" w:hanging="1440"/>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KPI 8 </w:t>
      </w:r>
      <w:r w:rsidRPr="004B3929">
        <w:rPr>
          <w:rFonts w:asciiTheme="minorHAnsi" w:eastAsia="Calibri" w:hAnsiTheme="minorHAnsi" w:cstheme="minorHAnsi"/>
          <w:sz w:val="20"/>
          <w:szCs w:val="20"/>
          <w:lang w:val="en-AU"/>
        </w:rPr>
        <w:tab/>
        <w:t>Brief the committee regularly and ensure transparent and open communication.</w:t>
      </w:r>
    </w:p>
    <w:p w14:paraId="64BCF32E" w14:textId="1827D798" w:rsidR="009D0B63" w:rsidRPr="004B3929" w:rsidRDefault="009D0B63" w:rsidP="004B3929">
      <w:pPr>
        <w:pStyle w:val="Normal1"/>
        <w:spacing w:before="120"/>
        <w:ind w:left="1440" w:hanging="1440"/>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KPI 9 </w:t>
      </w:r>
      <w:r w:rsidRPr="004B3929">
        <w:rPr>
          <w:rFonts w:asciiTheme="minorHAnsi" w:eastAsia="Calibri" w:hAnsiTheme="minorHAnsi" w:cstheme="minorHAnsi"/>
          <w:sz w:val="20"/>
          <w:szCs w:val="20"/>
          <w:lang w:val="en-AU"/>
        </w:rPr>
        <w:tab/>
      </w:r>
      <w:r w:rsidR="004B3929">
        <w:rPr>
          <w:rFonts w:asciiTheme="minorHAnsi" w:eastAsia="Calibri" w:hAnsiTheme="minorHAnsi" w:cstheme="minorHAnsi"/>
          <w:sz w:val="20"/>
          <w:szCs w:val="20"/>
          <w:lang w:val="en-AU"/>
        </w:rPr>
        <w:t>E</w:t>
      </w:r>
      <w:r w:rsidRPr="004B3929">
        <w:rPr>
          <w:rFonts w:asciiTheme="minorHAnsi" w:eastAsia="Calibri" w:hAnsiTheme="minorHAnsi" w:cstheme="minorHAnsi"/>
          <w:sz w:val="20"/>
          <w:szCs w:val="20"/>
          <w:lang w:val="en-AU"/>
        </w:rPr>
        <w:t>nsure all dealings with internal and external stakeholders are courteous and professional in nature.</w:t>
      </w:r>
    </w:p>
    <w:p w14:paraId="668EF836" w14:textId="2507E2A3" w:rsidR="009D0B63" w:rsidRPr="004B3929" w:rsidRDefault="009D0B63" w:rsidP="004B3929">
      <w:pPr>
        <w:pStyle w:val="Heading2"/>
        <w:numPr>
          <w:ilvl w:val="0"/>
          <w:numId w:val="0"/>
        </w:numPr>
      </w:pPr>
      <w:r w:rsidRPr="004B3929">
        <w:t>W</w:t>
      </w:r>
      <w:r w:rsidR="004B3929">
        <w:t>orkplace Harassment</w:t>
      </w:r>
    </w:p>
    <w:p w14:paraId="15D52E66" w14:textId="1CDB2644" w:rsidR="009D0B63" w:rsidRDefault="009D0B63" w:rsidP="004B3929">
      <w:pPr>
        <w:pStyle w:val="Normal1"/>
        <w:spacing w:before="120"/>
        <w:outlineLvl w:val="0"/>
        <w:rPr>
          <w:rFonts w:asciiTheme="minorHAnsi" w:eastAsia="Arial" w:hAnsiTheme="minorHAnsi" w:cstheme="minorHAnsi"/>
          <w:sz w:val="20"/>
          <w:szCs w:val="20"/>
          <w:lang w:val="en-AU"/>
        </w:rPr>
      </w:pPr>
      <w:r w:rsidRPr="004B3929">
        <w:rPr>
          <w:rFonts w:asciiTheme="minorHAnsi" w:eastAsia="Arial" w:hAnsiTheme="minorHAnsi" w:cstheme="minorHAnsi"/>
          <w:sz w:val="20"/>
          <w:szCs w:val="20"/>
          <w:lang w:val="en-AU"/>
        </w:rPr>
        <w:t>It is the policy and objective of [Your Event] to ensure there are no occurrences of harassment within our committee or event management team. The Event Coordinator has a clear responsibility to ensure they do not engage in any type of behaviour that may be unwelcome and unsolicited, nor that a person could consider to be offensive, intimidating, humiliating or threatening.</w:t>
      </w:r>
    </w:p>
    <w:p w14:paraId="1E57BFF8" w14:textId="77777777" w:rsidR="004B3929" w:rsidRPr="004B3929" w:rsidRDefault="004B3929" w:rsidP="004B3929">
      <w:pPr>
        <w:pStyle w:val="Normal1"/>
        <w:spacing w:before="120"/>
        <w:outlineLvl w:val="0"/>
        <w:rPr>
          <w:rFonts w:asciiTheme="minorHAnsi" w:eastAsia="Arial" w:hAnsiTheme="minorHAnsi" w:cstheme="minorHAnsi"/>
          <w:sz w:val="20"/>
          <w:szCs w:val="20"/>
          <w:lang w:val="en-AU"/>
        </w:rPr>
      </w:pPr>
    </w:p>
    <w:p w14:paraId="541F46D9" w14:textId="1CA4EA5A" w:rsidR="009D0B63" w:rsidRPr="004B3929" w:rsidRDefault="009D0B63" w:rsidP="004B3929">
      <w:pPr>
        <w:pStyle w:val="Heading2"/>
        <w:numPr>
          <w:ilvl w:val="0"/>
          <w:numId w:val="0"/>
        </w:numPr>
      </w:pPr>
      <w:r w:rsidRPr="004B3929">
        <w:t>S</w:t>
      </w:r>
      <w:r w:rsidR="004B3929">
        <w:t>kills &amp; Experience (Selection Criteria)</w:t>
      </w:r>
    </w:p>
    <w:p w14:paraId="4EEDDB35" w14:textId="3A6AA3C2" w:rsidR="009D0B63" w:rsidRPr="004B3929" w:rsidRDefault="009D0B63" w:rsidP="009D0B63">
      <w:pPr>
        <w:pStyle w:val="Normal1"/>
        <w:widowControl w:val="0"/>
        <w:spacing w:before="120" w:after="120" w:line="276" w:lineRule="auto"/>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R </w:t>
      </w:r>
      <w:r w:rsidR="004B3929">
        <w:rPr>
          <w:rFonts w:asciiTheme="minorHAnsi" w:eastAsia="Calibri" w:hAnsiTheme="minorHAnsi" w:cstheme="minorHAnsi"/>
          <w:sz w:val="20"/>
          <w:szCs w:val="20"/>
          <w:lang w:val="en-AU"/>
        </w:rPr>
        <w:t>—</w:t>
      </w:r>
      <w:r w:rsidRPr="004B3929">
        <w:rPr>
          <w:rFonts w:asciiTheme="minorHAnsi" w:eastAsia="Calibri" w:hAnsiTheme="minorHAnsi" w:cstheme="minorHAnsi"/>
          <w:sz w:val="20"/>
          <w:szCs w:val="20"/>
          <w:lang w:val="en-AU"/>
        </w:rPr>
        <w:t xml:space="preserve"> </w:t>
      </w:r>
      <w:r w:rsidR="004B3929">
        <w:rPr>
          <w:rFonts w:asciiTheme="minorHAnsi" w:eastAsia="Calibri" w:hAnsiTheme="minorHAnsi" w:cstheme="minorHAnsi"/>
          <w:sz w:val="20"/>
          <w:szCs w:val="20"/>
          <w:lang w:val="en-AU"/>
        </w:rPr>
        <w:t>r</w:t>
      </w:r>
      <w:r w:rsidRPr="004B3929">
        <w:rPr>
          <w:rFonts w:asciiTheme="minorHAnsi" w:eastAsia="Calibri" w:hAnsiTheme="minorHAnsi" w:cstheme="minorHAnsi"/>
          <w:sz w:val="20"/>
          <w:szCs w:val="20"/>
          <w:lang w:val="en-AU"/>
        </w:rPr>
        <w:t xml:space="preserve">equired </w:t>
      </w:r>
      <w:r w:rsidRPr="004B3929">
        <w:rPr>
          <w:rFonts w:asciiTheme="minorHAnsi" w:eastAsia="Calibri" w:hAnsiTheme="minorHAnsi" w:cstheme="minorHAnsi"/>
          <w:sz w:val="20"/>
          <w:szCs w:val="20"/>
          <w:lang w:val="en-AU"/>
        </w:rPr>
        <w:br/>
        <w:t xml:space="preserve">D </w:t>
      </w:r>
      <w:r w:rsidR="004B3929">
        <w:rPr>
          <w:rFonts w:asciiTheme="minorHAnsi" w:eastAsia="Calibri" w:hAnsiTheme="minorHAnsi" w:cstheme="minorHAnsi"/>
          <w:sz w:val="20"/>
          <w:szCs w:val="20"/>
          <w:lang w:val="en-AU"/>
        </w:rPr>
        <w:t>—</w:t>
      </w:r>
      <w:r w:rsidRPr="004B3929">
        <w:rPr>
          <w:rFonts w:asciiTheme="minorHAnsi" w:eastAsia="Calibri" w:hAnsiTheme="minorHAnsi" w:cstheme="minorHAnsi"/>
          <w:sz w:val="20"/>
          <w:szCs w:val="20"/>
          <w:lang w:val="en-AU"/>
        </w:rPr>
        <w:t xml:space="preserve"> </w:t>
      </w:r>
      <w:r w:rsidR="004B3929">
        <w:rPr>
          <w:rFonts w:asciiTheme="minorHAnsi" w:eastAsia="Calibri" w:hAnsiTheme="minorHAnsi" w:cstheme="minorHAnsi"/>
          <w:sz w:val="20"/>
          <w:szCs w:val="20"/>
          <w:lang w:val="en-AU"/>
        </w:rPr>
        <w:t>d</w:t>
      </w:r>
      <w:r w:rsidRPr="004B3929">
        <w:rPr>
          <w:rFonts w:asciiTheme="minorHAnsi" w:eastAsia="Calibri" w:hAnsiTheme="minorHAnsi" w:cstheme="minorHAnsi"/>
          <w:sz w:val="20"/>
          <w:szCs w:val="20"/>
          <w:lang w:val="en-AU"/>
        </w:rPr>
        <w:t>esirable (training could be provided)</w:t>
      </w:r>
    </w:p>
    <w:p w14:paraId="00557AB7" w14:textId="5E45E79B"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Experience in an event coordination, tourism, public relations or marketing role </w:t>
      </w:r>
      <w:r w:rsidRPr="004B3929">
        <w:rPr>
          <w:rFonts w:asciiTheme="minorHAnsi" w:eastAsia="Calibri" w:hAnsiTheme="minorHAnsi" w:cstheme="minorHAnsi"/>
          <w:sz w:val="20"/>
          <w:szCs w:val="20"/>
          <w:lang w:val="en-AU"/>
        </w:rPr>
        <w:br/>
        <w:t>(3+ years) (R)</w:t>
      </w:r>
      <w:r w:rsidR="004B3929">
        <w:rPr>
          <w:rFonts w:asciiTheme="minorHAnsi" w:eastAsia="Calibri" w:hAnsiTheme="minorHAnsi" w:cstheme="minorHAnsi"/>
          <w:sz w:val="20"/>
          <w:szCs w:val="20"/>
          <w:lang w:val="en-AU"/>
        </w:rPr>
        <w:t>.</w:t>
      </w:r>
      <w:r w:rsidRPr="004B3929">
        <w:rPr>
          <w:rFonts w:asciiTheme="minorHAnsi" w:eastAsia="Calibri" w:hAnsiTheme="minorHAnsi" w:cstheme="minorHAnsi"/>
          <w:sz w:val="20"/>
          <w:szCs w:val="20"/>
          <w:lang w:val="en-AU"/>
        </w:rPr>
        <w:t xml:space="preserve"> </w:t>
      </w:r>
    </w:p>
    <w:p w14:paraId="6A51624B" w14:textId="600DF98A"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Ability to work calmly under pressure and within tight deadlines (R)</w:t>
      </w:r>
      <w:r w:rsidR="004B3929">
        <w:rPr>
          <w:rFonts w:asciiTheme="minorHAnsi" w:eastAsia="Calibri" w:hAnsiTheme="minorHAnsi" w:cstheme="minorHAnsi"/>
          <w:sz w:val="20"/>
          <w:szCs w:val="20"/>
          <w:lang w:val="en-AU"/>
        </w:rPr>
        <w:t>.</w:t>
      </w:r>
    </w:p>
    <w:p w14:paraId="4F34D0B5" w14:textId="763F8702"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Demonstrated creative ability and developed negotiation skills (R)</w:t>
      </w:r>
      <w:r w:rsidR="004B3929">
        <w:rPr>
          <w:rFonts w:asciiTheme="minorHAnsi" w:eastAsia="Calibri" w:hAnsiTheme="minorHAnsi" w:cstheme="minorHAnsi"/>
          <w:sz w:val="20"/>
          <w:szCs w:val="20"/>
          <w:lang w:val="en-AU"/>
        </w:rPr>
        <w:t>.</w:t>
      </w:r>
    </w:p>
    <w:p w14:paraId="3837827A" w14:textId="1031D53F"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Excellent time management skills (R)</w:t>
      </w:r>
      <w:r w:rsidR="004B3929">
        <w:rPr>
          <w:rFonts w:asciiTheme="minorHAnsi" w:eastAsia="Calibri" w:hAnsiTheme="minorHAnsi" w:cstheme="minorHAnsi"/>
          <w:sz w:val="20"/>
          <w:szCs w:val="20"/>
          <w:lang w:val="en-AU"/>
        </w:rPr>
        <w:t>.</w:t>
      </w:r>
    </w:p>
    <w:p w14:paraId="44954A2D" w14:textId="02CF4847"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Positive, enthusiastic and can-do approach (R)</w:t>
      </w:r>
      <w:r w:rsidR="004B3929">
        <w:rPr>
          <w:rFonts w:asciiTheme="minorHAnsi" w:eastAsia="Calibri" w:hAnsiTheme="minorHAnsi" w:cstheme="minorHAnsi"/>
          <w:sz w:val="20"/>
          <w:szCs w:val="20"/>
          <w:lang w:val="en-AU"/>
        </w:rPr>
        <w:t>.</w:t>
      </w:r>
    </w:p>
    <w:p w14:paraId="2E4B819B" w14:textId="04C9725B"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Proven experience working effectively in a team-oriented environment (R)</w:t>
      </w:r>
      <w:r w:rsidR="004B3929">
        <w:rPr>
          <w:rFonts w:asciiTheme="minorHAnsi" w:eastAsia="Calibri" w:hAnsiTheme="minorHAnsi" w:cstheme="minorHAnsi"/>
          <w:sz w:val="20"/>
          <w:szCs w:val="20"/>
          <w:lang w:val="en-AU"/>
        </w:rPr>
        <w:t>.</w:t>
      </w:r>
    </w:p>
    <w:p w14:paraId="21B7E84F" w14:textId="558C0D3E"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lastRenderedPageBreak/>
        <w:t>Experience in a frontline customer service environment (R)</w:t>
      </w:r>
      <w:r w:rsidR="004B3929">
        <w:rPr>
          <w:rFonts w:asciiTheme="minorHAnsi" w:eastAsia="Calibri" w:hAnsiTheme="minorHAnsi" w:cstheme="minorHAnsi"/>
          <w:sz w:val="20"/>
          <w:szCs w:val="20"/>
          <w:lang w:val="en-AU"/>
        </w:rPr>
        <w:t>.</w:t>
      </w:r>
    </w:p>
    <w:p w14:paraId="2757DFBD" w14:textId="72C1A340"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Demonstrated ability to effectively liaise with a diverse range of people and different audiences (R)</w:t>
      </w:r>
      <w:r w:rsidR="004B3929">
        <w:rPr>
          <w:rFonts w:asciiTheme="minorHAnsi" w:eastAsia="Calibri" w:hAnsiTheme="minorHAnsi" w:cstheme="minorHAnsi"/>
          <w:sz w:val="20"/>
          <w:szCs w:val="20"/>
          <w:lang w:val="en-AU"/>
        </w:rPr>
        <w:t>.</w:t>
      </w:r>
    </w:p>
    <w:p w14:paraId="712F229C" w14:textId="64B2209C"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Effective written and verbal communication skills (R)</w:t>
      </w:r>
      <w:r w:rsidR="004B3929">
        <w:rPr>
          <w:rFonts w:asciiTheme="minorHAnsi" w:eastAsia="Calibri" w:hAnsiTheme="minorHAnsi" w:cstheme="minorHAnsi"/>
          <w:sz w:val="20"/>
          <w:szCs w:val="20"/>
          <w:lang w:val="en-AU"/>
        </w:rPr>
        <w:t>.</w:t>
      </w:r>
    </w:p>
    <w:p w14:paraId="384FA96B" w14:textId="1643261D"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Tertiary qualification in business, tourism or hospitality and experience in a similar project officer</w:t>
      </w:r>
      <w:r w:rsidR="004B3929">
        <w:rPr>
          <w:rFonts w:asciiTheme="minorHAnsi" w:eastAsia="Calibri" w:hAnsiTheme="minorHAnsi" w:cstheme="minorHAnsi"/>
          <w:sz w:val="20"/>
          <w:szCs w:val="20"/>
          <w:lang w:val="en-AU"/>
        </w:rPr>
        <w:t>-</w:t>
      </w:r>
      <w:r w:rsidRPr="004B3929">
        <w:rPr>
          <w:rFonts w:asciiTheme="minorHAnsi" w:eastAsia="Calibri" w:hAnsiTheme="minorHAnsi" w:cstheme="minorHAnsi"/>
          <w:sz w:val="20"/>
          <w:szCs w:val="20"/>
          <w:lang w:val="en-AU"/>
        </w:rPr>
        <w:t>type role (D)</w:t>
      </w:r>
      <w:r w:rsidR="004B3929">
        <w:rPr>
          <w:rFonts w:asciiTheme="minorHAnsi" w:eastAsia="Calibri" w:hAnsiTheme="minorHAnsi" w:cstheme="minorHAnsi"/>
          <w:sz w:val="20"/>
          <w:szCs w:val="20"/>
          <w:lang w:val="en-AU"/>
        </w:rPr>
        <w:t>.</w:t>
      </w:r>
    </w:p>
    <w:p w14:paraId="63233354" w14:textId="1201CDBF"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Possession of a current C </w:t>
      </w:r>
      <w:r w:rsidR="004B3929">
        <w:rPr>
          <w:rFonts w:asciiTheme="minorHAnsi" w:eastAsia="Calibri" w:hAnsiTheme="minorHAnsi" w:cstheme="minorHAnsi"/>
          <w:sz w:val="20"/>
          <w:szCs w:val="20"/>
          <w:lang w:val="en-AU"/>
        </w:rPr>
        <w:t>c</w:t>
      </w:r>
      <w:r w:rsidRPr="004B3929">
        <w:rPr>
          <w:rFonts w:asciiTheme="minorHAnsi" w:eastAsia="Calibri" w:hAnsiTheme="minorHAnsi" w:cstheme="minorHAnsi"/>
          <w:sz w:val="20"/>
          <w:szCs w:val="20"/>
          <w:lang w:val="en-AU"/>
        </w:rPr>
        <w:t xml:space="preserve">lass </w:t>
      </w:r>
      <w:r w:rsidR="004B3929">
        <w:rPr>
          <w:rFonts w:asciiTheme="minorHAnsi" w:eastAsia="Calibri" w:hAnsiTheme="minorHAnsi" w:cstheme="minorHAnsi"/>
          <w:sz w:val="20"/>
          <w:szCs w:val="20"/>
          <w:lang w:val="en-AU"/>
        </w:rPr>
        <w:t>d</w:t>
      </w:r>
      <w:r w:rsidRPr="004B3929">
        <w:rPr>
          <w:rFonts w:asciiTheme="minorHAnsi" w:eastAsia="Calibri" w:hAnsiTheme="minorHAnsi" w:cstheme="minorHAnsi"/>
          <w:sz w:val="20"/>
          <w:szCs w:val="20"/>
          <w:lang w:val="en-AU"/>
        </w:rPr>
        <w:t xml:space="preserve">river’s </w:t>
      </w:r>
      <w:r w:rsidR="004B3929">
        <w:rPr>
          <w:rFonts w:asciiTheme="minorHAnsi" w:eastAsia="Calibri" w:hAnsiTheme="minorHAnsi" w:cstheme="minorHAnsi"/>
          <w:sz w:val="20"/>
          <w:szCs w:val="20"/>
          <w:lang w:val="en-AU"/>
        </w:rPr>
        <w:t>l</w:t>
      </w:r>
      <w:r w:rsidRPr="004B3929">
        <w:rPr>
          <w:rFonts w:asciiTheme="minorHAnsi" w:eastAsia="Calibri" w:hAnsiTheme="minorHAnsi" w:cstheme="minorHAnsi"/>
          <w:sz w:val="20"/>
          <w:szCs w:val="20"/>
          <w:lang w:val="en-AU"/>
        </w:rPr>
        <w:t>icence (R)</w:t>
      </w:r>
      <w:r w:rsidR="004B3929">
        <w:rPr>
          <w:rFonts w:asciiTheme="minorHAnsi" w:eastAsia="Calibri" w:hAnsiTheme="minorHAnsi" w:cstheme="minorHAnsi"/>
          <w:sz w:val="20"/>
          <w:szCs w:val="20"/>
          <w:lang w:val="en-AU"/>
        </w:rPr>
        <w:t>.</w:t>
      </w:r>
    </w:p>
    <w:p w14:paraId="2B919C08" w14:textId="77777777" w:rsidR="004B3929" w:rsidRDefault="004B3929" w:rsidP="004B3929">
      <w:pPr>
        <w:pStyle w:val="Heading2"/>
        <w:numPr>
          <w:ilvl w:val="0"/>
          <w:numId w:val="0"/>
        </w:numPr>
      </w:pPr>
    </w:p>
    <w:p w14:paraId="14BBEA06" w14:textId="3D1D63FC" w:rsidR="009D0B63" w:rsidRPr="009D0B63" w:rsidRDefault="009D0B63" w:rsidP="004B3929">
      <w:pPr>
        <w:pStyle w:val="Heading2"/>
        <w:numPr>
          <w:ilvl w:val="0"/>
          <w:numId w:val="0"/>
        </w:numPr>
        <w:rPr>
          <w:rFonts w:asciiTheme="minorHAnsi" w:hAnsiTheme="minorHAnsi" w:cstheme="minorHAnsi"/>
          <w:color w:val="74B639"/>
        </w:rPr>
      </w:pPr>
      <w:r w:rsidRPr="004B3929">
        <w:t>P</w:t>
      </w:r>
      <w:r w:rsidR="004B3929">
        <w:t>ersonal Competencies</w:t>
      </w:r>
    </w:p>
    <w:p w14:paraId="080D9EE2" w14:textId="083A9735"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Result-focused, resilient, encouraging and inspiring of others</w:t>
      </w:r>
      <w:r w:rsidR="004B3929">
        <w:rPr>
          <w:rFonts w:asciiTheme="minorHAnsi" w:eastAsia="Calibri" w:hAnsiTheme="minorHAnsi" w:cstheme="minorHAnsi"/>
          <w:sz w:val="20"/>
          <w:szCs w:val="20"/>
          <w:lang w:val="en-AU"/>
        </w:rPr>
        <w:t>.</w:t>
      </w:r>
    </w:p>
    <w:p w14:paraId="0D94E825" w14:textId="68D3FFBA"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Display personal characteristics of trust, respect, integrity and fairness</w:t>
      </w:r>
      <w:r w:rsidR="004B3929">
        <w:rPr>
          <w:rFonts w:asciiTheme="minorHAnsi" w:eastAsia="Calibri" w:hAnsiTheme="minorHAnsi" w:cstheme="minorHAnsi"/>
          <w:sz w:val="20"/>
          <w:szCs w:val="20"/>
          <w:lang w:val="en-AU"/>
        </w:rPr>
        <w:t>.</w:t>
      </w:r>
    </w:p>
    <w:p w14:paraId="249A9515" w14:textId="3F494885"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Provide excellent customer service in a pleasant, accurate and timely manner</w:t>
      </w:r>
      <w:r w:rsidR="004B3929">
        <w:rPr>
          <w:rFonts w:asciiTheme="minorHAnsi" w:eastAsia="Calibri" w:hAnsiTheme="minorHAnsi" w:cstheme="minorHAnsi"/>
          <w:sz w:val="20"/>
          <w:szCs w:val="20"/>
          <w:lang w:val="en-AU"/>
        </w:rPr>
        <w:t>.</w:t>
      </w:r>
    </w:p>
    <w:p w14:paraId="5955FE99" w14:textId="04174159"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Actively work cooperatively in a team environment</w:t>
      </w:r>
      <w:r w:rsidR="004B3929">
        <w:rPr>
          <w:rFonts w:asciiTheme="minorHAnsi" w:eastAsia="Calibri" w:hAnsiTheme="minorHAnsi" w:cstheme="minorHAnsi"/>
          <w:sz w:val="20"/>
          <w:szCs w:val="20"/>
          <w:lang w:val="en-AU"/>
        </w:rPr>
        <w:t>.</w:t>
      </w:r>
    </w:p>
    <w:p w14:paraId="531527B8" w14:textId="0B7CA4DF"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Be proactive in opportunities to engage in learning and process improvements</w:t>
      </w:r>
      <w:r w:rsidR="004B3929">
        <w:rPr>
          <w:rFonts w:asciiTheme="minorHAnsi" w:eastAsia="Calibri" w:hAnsiTheme="minorHAnsi" w:cstheme="minorHAnsi"/>
          <w:sz w:val="20"/>
          <w:szCs w:val="20"/>
          <w:lang w:val="en-AU"/>
        </w:rPr>
        <w:t>.</w:t>
      </w:r>
    </w:p>
    <w:p w14:paraId="6DA1AC83" w14:textId="34090B3A"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Have confidence in networking and developing new relationships</w:t>
      </w:r>
      <w:r w:rsidR="004B3929">
        <w:rPr>
          <w:rFonts w:asciiTheme="minorHAnsi" w:eastAsia="Calibri" w:hAnsiTheme="minorHAnsi" w:cstheme="minorHAnsi"/>
          <w:sz w:val="20"/>
          <w:szCs w:val="20"/>
          <w:lang w:val="en-AU"/>
        </w:rPr>
        <w:t>.</w:t>
      </w:r>
    </w:p>
    <w:p w14:paraId="6E64024A" w14:textId="6D3E87B9" w:rsidR="009D0B63" w:rsidRPr="004B3929" w:rsidRDefault="009D0B63" w:rsidP="004B3929">
      <w:pPr>
        <w:pStyle w:val="Normal1"/>
        <w:numPr>
          <w:ilvl w:val="0"/>
          <w:numId w:val="14"/>
        </w:numPr>
        <w:spacing w:before="120"/>
        <w:ind w:left="714" w:hanging="357"/>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Understand and develop knowledge in applying </w:t>
      </w:r>
      <w:r w:rsidR="004B3929">
        <w:rPr>
          <w:rFonts w:asciiTheme="minorHAnsi" w:eastAsia="Calibri" w:hAnsiTheme="minorHAnsi" w:cstheme="minorHAnsi"/>
          <w:sz w:val="20"/>
          <w:szCs w:val="20"/>
          <w:lang w:val="en-AU"/>
        </w:rPr>
        <w:t>w</w:t>
      </w:r>
      <w:r w:rsidRPr="004B3929">
        <w:rPr>
          <w:rFonts w:asciiTheme="minorHAnsi" w:eastAsia="Calibri" w:hAnsiTheme="minorHAnsi" w:cstheme="minorHAnsi"/>
          <w:sz w:val="20"/>
          <w:szCs w:val="20"/>
          <w:lang w:val="en-AU"/>
        </w:rPr>
        <w:t xml:space="preserve">ork </w:t>
      </w:r>
      <w:r w:rsidR="004B3929">
        <w:rPr>
          <w:rFonts w:asciiTheme="minorHAnsi" w:eastAsia="Calibri" w:hAnsiTheme="minorHAnsi" w:cstheme="minorHAnsi"/>
          <w:sz w:val="20"/>
          <w:szCs w:val="20"/>
          <w:lang w:val="en-AU"/>
        </w:rPr>
        <w:t>h</w:t>
      </w:r>
      <w:r w:rsidRPr="004B3929">
        <w:rPr>
          <w:rFonts w:asciiTheme="minorHAnsi" w:eastAsia="Calibri" w:hAnsiTheme="minorHAnsi" w:cstheme="minorHAnsi"/>
          <w:sz w:val="20"/>
          <w:szCs w:val="20"/>
          <w:lang w:val="en-AU"/>
        </w:rPr>
        <w:t xml:space="preserve">ealth </w:t>
      </w:r>
      <w:r w:rsidR="004B3929">
        <w:rPr>
          <w:rFonts w:asciiTheme="minorHAnsi" w:eastAsia="Calibri" w:hAnsiTheme="minorHAnsi" w:cstheme="minorHAnsi"/>
          <w:sz w:val="20"/>
          <w:szCs w:val="20"/>
          <w:lang w:val="en-AU"/>
        </w:rPr>
        <w:t>and</w:t>
      </w:r>
      <w:r w:rsidRPr="004B3929">
        <w:rPr>
          <w:rFonts w:asciiTheme="minorHAnsi" w:eastAsia="Calibri" w:hAnsiTheme="minorHAnsi" w:cstheme="minorHAnsi"/>
          <w:sz w:val="20"/>
          <w:szCs w:val="20"/>
          <w:lang w:val="en-AU"/>
        </w:rPr>
        <w:t xml:space="preserve"> </w:t>
      </w:r>
      <w:r w:rsidR="004B3929">
        <w:rPr>
          <w:rFonts w:asciiTheme="minorHAnsi" w:eastAsia="Calibri" w:hAnsiTheme="minorHAnsi" w:cstheme="minorHAnsi"/>
          <w:sz w:val="20"/>
          <w:szCs w:val="20"/>
          <w:lang w:val="en-AU"/>
        </w:rPr>
        <w:t>s</w:t>
      </w:r>
      <w:r w:rsidRPr="004B3929">
        <w:rPr>
          <w:rFonts w:asciiTheme="minorHAnsi" w:eastAsia="Calibri" w:hAnsiTheme="minorHAnsi" w:cstheme="minorHAnsi"/>
          <w:sz w:val="20"/>
          <w:szCs w:val="20"/>
          <w:lang w:val="en-AU"/>
        </w:rPr>
        <w:t>afety practices</w:t>
      </w:r>
      <w:r w:rsidR="004B3929">
        <w:rPr>
          <w:rFonts w:asciiTheme="minorHAnsi" w:eastAsia="Calibri" w:hAnsiTheme="minorHAnsi" w:cstheme="minorHAnsi"/>
          <w:sz w:val="20"/>
          <w:szCs w:val="20"/>
          <w:lang w:val="en-AU"/>
        </w:rPr>
        <w:t>.</w:t>
      </w:r>
    </w:p>
    <w:p w14:paraId="5F4380A4" w14:textId="39B72A3B" w:rsidR="009D0B63" w:rsidRPr="004B3929" w:rsidRDefault="009D0B63" w:rsidP="007A09DD">
      <w:pPr>
        <w:pStyle w:val="Normal1"/>
        <w:numPr>
          <w:ilvl w:val="0"/>
          <w:numId w:val="14"/>
        </w:numPr>
        <w:spacing w:before="120" w:after="120" w:line="276" w:lineRule="auto"/>
        <w:ind w:left="714" w:hanging="357"/>
        <w:outlineLvl w:val="0"/>
        <w:rPr>
          <w:rFonts w:asciiTheme="minorHAnsi" w:eastAsia="Calibri" w:hAnsiTheme="minorHAnsi" w:cstheme="minorHAnsi"/>
          <w:sz w:val="22"/>
          <w:szCs w:val="22"/>
          <w:lang w:val="en-AU"/>
        </w:rPr>
      </w:pPr>
      <w:r w:rsidRPr="004B3929">
        <w:rPr>
          <w:rFonts w:asciiTheme="minorHAnsi" w:eastAsia="Calibri" w:hAnsiTheme="minorHAnsi" w:cstheme="minorHAnsi"/>
          <w:sz w:val="20"/>
          <w:szCs w:val="20"/>
          <w:lang w:val="en-AU"/>
        </w:rPr>
        <w:t>Understand and commit to the principles of anti-discrimination, workplace harassment and equal opportunity within our workplace</w:t>
      </w:r>
      <w:r w:rsidR="004B3929" w:rsidRPr="004B3929">
        <w:rPr>
          <w:rFonts w:asciiTheme="minorHAnsi" w:eastAsia="Calibri" w:hAnsiTheme="minorHAnsi" w:cstheme="minorHAnsi"/>
          <w:sz w:val="20"/>
          <w:szCs w:val="20"/>
          <w:lang w:val="en-AU"/>
        </w:rPr>
        <w:t>.</w:t>
      </w:r>
    </w:p>
    <w:p w14:paraId="3BAAFBBB" w14:textId="77777777" w:rsidR="009D0B63" w:rsidRPr="009D0B63" w:rsidRDefault="009D0B63" w:rsidP="009D0B63">
      <w:pPr>
        <w:pStyle w:val="Normal1"/>
        <w:spacing w:before="120" w:after="120" w:line="276" w:lineRule="auto"/>
        <w:outlineLvl w:val="0"/>
        <w:rPr>
          <w:rFonts w:asciiTheme="minorHAnsi" w:eastAsia="Calibri" w:hAnsiTheme="minorHAnsi" w:cstheme="minorHAnsi"/>
          <w:sz w:val="22"/>
          <w:szCs w:val="22"/>
          <w:lang w:val="en-AU"/>
        </w:rPr>
      </w:pPr>
    </w:p>
    <w:p w14:paraId="60AEF600" w14:textId="77E79C34" w:rsidR="009D0B63" w:rsidRPr="009D0B63" w:rsidRDefault="009D0B63" w:rsidP="009D0B63">
      <w:pPr>
        <w:pStyle w:val="Normal1"/>
        <w:spacing w:before="120" w:after="120" w:line="276" w:lineRule="auto"/>
        <w:rPr>
          <w:rFonts w:asciiTheme="minorHAnsi" w:hAnsiTheme="minorHAnsi" w:cstheme="minorHAnsi"/>
          <w:lang w:val="en-AU"/>
        </w:rPr>
      </w:pPr>
      <w:r w:rsidRPr="009D0B63">
        <w:rPr>
          <w:rFonts w:asciiTheme="minorHAnsi" w:hAnsiTheme="minorHAnsi" w:cstheme="minorHAnsi"/>
          <w:lang w:val="en-AU"/>
        </w:rPr>
        <w:t>.................................................................................</w:t>
      </w:r>
      <w:r w:rsidR="004B3929">
        <w:rPr>
          <w:rFonts w:asciiTheme="minorHAnsi" w:hAnsiTheme="minorHAnsi" w:cstheme="minorHAnsi"/>
          <w:lang w:val="en-AU"/>
        </w:rPr>
        <w:t>..............................................................</w:t>
      </w:r>
      <w:r w:rsidRPr="009D0B63">
        <w:rPr>
          <w:rFonts w:asciiTheme="minorHAnsi" w:hAnsiTheme="minorHAnsi" w:cstheme="minorHAnsi"/>
          <w:lang w:val="en-AU"/>
        </w:rPr>
        <w:t>.</w:t>
      </w:r>
    </w:p>
    <w:p w14:paraId="2EFA4032" w14:textId="008BA865" w:rsidR="009D0B63" w:rsidRPr="004B3929" w:rsidRDefault="009D0B63" w:rsidP="004B3929">
      <w:pPr>
        <w:pStyle w:val="Normal1"/>
        <w:spacing w:after="200" w:line="276" w:lineRule="auto"/>
        <w:outlineLvl w:val="0"/>
        <w:rPr>
          <w:rFonts w:asciiTheme="minorHAnsi" w:hAnsiTheme="minorHAnsi" w:cstheme="minorHAnsi"/>
          <w:sz w:val="20"/>
          <w:szCs w:val="20"/>
          <w:lang w:val="en-AU"/>
        </w:rPr>
      </w:pPr>
      <w:r w:rsidRPr="004B3929">
        <w:rPr>
          <w:rFonts w:asciiTheme="minorHAnsi" w:eastAsia="Calibri" w:hAnsiTheme="minorHAnsi" w:cstheme="minorHAnsi"/>
          <w:sz w:val="20"/>
          <w:szCs w:val="20"/>
          <w:lang w:val="en-AU"/>
        </w:rPr>
        <w:t xml:space="preserve">Signature of President </w:t>
      </w:r>
      <w:r w:rsidR="004B3929" w:rsidRPr="004B3929">
        <w:rPr>
          <w:rFonts w:asciiTheme="minorHAnsi" w:eastAsia="Calibri" w:hAnsiTheme="minorHAnsi" w:cstheme="minorHAnsi"/>
          <w:sz w:val="20"/>
          <w:szCs w:val="20"/>
          <w:lang w:val="en-AU"/>
        </w:rPr>
        <w:tab/>
      </w:r>
      <w:r w:rsidR="004B3929" w:rsidRPr="004B3929">
        <w:rPr>
          <w:rFonts w:asciiTheme="minorHAnsi" w:eastAsia="Calibri" w:hAnsiTheme="minorHAnsi" w:cstheme="minorHAnsi"/>
          <w:sz w:val="20"/>
          <w:szCs w:val="20"/>
          <w:lang w:val="en-AU"/>
        </w:rPr>
        <w:tab/>
      </w:r>
      <w:r w:rsidR="004B3929" w:rsidRPr="004B3929">
        <w:rPr>
          <w:rFonts w:asciiTheme="minorHAnsi" w:eastAsia="Calibri" w:hAnsiTheme="minorHAnsi" w:cstheme="minorHAnsi"/>
          <w:sz w:val="20"/>
          <w:szCs w:val="20"/>
          <w:lang w:val="en-AU"/>
        </w:rPr>
        <w:tab/>
      </w:r>
      <w:r w:rsidR="004B3929" w:rsidRPr="004B3929">
        <w:rPr>
          <w:rFonts w:asciiTheme="minorHAnsi" w:eastAsia="Calibri" w:hAnsiTheme="minorHAnsi" w:cstheme="minorHAnsi"/>
          <w:sz w:val="20"/>
          <w:szCs w:val="20"/>
          <w:lang w:val="en-AU"/>
        </w:rPr>
        <w:tab/>
      </w:r>
      <w:r w:rsidR="004B3929" w:rsidRPr="004B3929">
        <w:rPr>
          <w:rFonts w:asciiTheme="minorHAnsi" w:eastAsia="Calibri" w:hAnsiTheme="minorHAnsi" w:cstheme="minorHAnsi"/>
          <w:sz w:val="20"/>
          <w:szCs w:val="20"/>
          <w:lang w:val="en-AU"/>
        </w:rPr>
        <w:tab/>
      </w:r>
      <w:r w:rsidR="004B3929" w:rsidRPr="004B3929">
        <w:rPr>
          <w:rFonts w:asciiTheme="minorHAnsi" w:eastAsia="Calibri" w:hAnsiTheme="minorHAnsi" w:cstheme="minorHAnsi"/>
          <w:sz w:val="20"/>
          <w:szCs w:val="20"/>
          <w:lang w:val="en-AU"/>
        </w:rPr>
        <w:tab/>
      </w:r>
      <w:r w:rsidR="004B3929">
        <w:rPr>
          <w:rFonts w:asciiTheme="minorHAnsi" w:eastAsia="Calibri" w:hAnsiTheme="minorHAnsi" w:cstheme="minorHAnsi"/>
          <w:sz w:val="20"/>
          <w:szCs w:val="20"/>
          <w:lang w:val="en-AU"/>
        </w:rPr>
        <w:tab/>
      </w:r>
      <w:r w:rsidR="004B3929">
        <w:rPr>
          <w:rFonts w:asciiTheme="minorHAnsi" w:eastAsia="Calibri" w:hAnsiTheme="minorHAnsi" w:cstheme="minorHAnsi"/>
          <w:sz w:val="20"/>
          <w:szCs w:val="20"/>
          <w:lang w:val="en-AU"/>
        </w:rPr>
        <w:tab/>
      </w:r>
      <w:r w:rsidRPr="004B3929">
        <w:rPr>
          <w:rFonts w:asciiTheme="minorHAnsi" w:eastAsia="Calibri" w:hAnsiTheme="minorHAnsi" w:cstheme="minorHAnsi"/>
          <w:sz w:val="20"/>
          <w:szCs w:val="20"/>
          <w:lang w:val="en-AU"/>
        </w:rPr>
        <w:t>Date</w:t>
      </w:r>
    </w:p>
    <w:p w14:paraId="576E905E" w14:textId="35A0FF1A" w:rsidR="009D0B63" w:rsidRPr="009D0B63" w:rsidRDefault="009D0B63" w:rsidP="009D0B63">
      <w:pPr>
        <w:pStyle w:val="Normal1"/>
        <w:spacing w:before="120" w:after="120" w:line="276" w:lineRule="auto"/>
        <w:rPr>
          <w:rFonts w:asciiTheme="minorHAnsi" w:hAnsiTheme="minorHAnsi" w:cstheme="minorHAnsi"/>
          <w:lang w:val="en-AU"/>
        </w:rPr>
      </w:pPr>
      <w:r w:rsidRPr="009D0B63">
        <w:rPr>
          <w:rFonts w:asciiTheme="minorHAnsi" w:hAnsiTheme="minorHAnsi" w:cstheme="minorHAnsi"/>
          <w:lang w:val="en-AU"/>
        </w:rPr>
        <w:t>.............................................</w:t>
      </w:r>
      <w:r w:rsidR="004B3929">
        <w:rPr>
          <w:rFonts w:asciiTheme="minorHAnsi" w:hAnsiTheme="minorHAnsi" w:cstheme="minorHAnsi"/>
          <w:lang w:val="en-AU"/>
        </w:rPr>
        <w:t>................................................</w:t>
      </w:r>
      <w:r w:rsidRPr="009D0B63">
        <w:rPr>
          <w:rFonts w:asciiTheme="minorHAnsi" w:hAnsiTheme="minorHAnsi" w:cstheme="minorHAnsi"/>
          <w:lang w:val="en-AU"/>
        </w:rPr>
        <w:t>...............................................</w:t>
      </w:r>
    </w:p>
    <w:p w14:paraId="47A539FE" w14:textId="3EFFD51E" w:rsidR="009D0B63" w:rsidRPr="004B3929" w:rsidRDefault="009D0B63" w:rsidP="009D0B63">
      <w:pPr>
        <w:pStyle w:val="Normal1"/>
        <w:spacing w:after="200" w:line="276" w:lineRule="auto"/>
        <w:outlineLvl w:val="0"/>
        <w:rPr>
          <w:rFonts w:asciiTheme="minorHAnsi" w:eastAsia="Calibri" w:hAnsiTheme="minorHAnsi" w:cstheme="minorHAnsi"/>
          <w:sz w:val="20"/>
          <w:szCs w:val="20"/>
          <w:lang w:val="en-AU"/>
        </w:rPr>
      </w:pPr>
      <w:r w:rsidRPr="004B3929">
        <w:rPr>
          <w:rFonts w:asciiTheme="minorHAnsi" w:eastAsia="Calibri" w:hAnsiTheme="minorHAnsi" w:cstheme="minorHAnsi"/>
          <w:sz w:val="20"/>
          <w:szCs w:val="20"/>
          <w:lang w:val="en-AU"/>
        </w:rPr>
        <w:t xml:space="preserve">Signature of </w:t>
      </w:r>
      <w:r w:rsidR="004B3929">
        <w:rPr>
          <w:rFonts w:asciiTheme="minorHAnsi" w:eastAsia="Calibri" w:hAnsiTheme="minorHAnsi" w:cstheme="minorHAnsi"/>
          <w:sz w:val="20"/>
          <w:szCs w:val="20"/>
          <w:lang w:val="en-AU"/>
        </w:rPr>
        <w:t>i</w:t>
      </w:r>
      <w:r w:rsidRPr="004B3929">
        <w:rPr>
          <w:rFonts w:asciiTheme="minorHAnsi" w:eastAsia="Calibri" w:hAnsiTheme="minorHAnsi" w:cstheme="minorHAnsi"/>
          <w:sz w:val="20"/>
          <w:szCs w:val="20"/>
          <w:lang w:val="en-AU"/>
        </w:rPr>
        <w:t>ndividual</w:t>
      </w:r>
      <w:r w:rsidR="004B3929">
        <w:rPr>
          <w:rFonts w:asciiTheme="minorHAnsi" w:eastAsia="Calibri" w:hAnsiTheme="minorHAnsi" w:cstheme="minorHAnsi"/>
          <w:sz w:val="20"/>
          <w:szCs w:val="20"/>
          <w:lang w:val="en-AU"/>
        </w:rPr>
        <w:t xml:space="preserve"> </w:t>
      </w:r>
      <w:r w:rsidR="004B3929">
        <w:rPr>
          <w:rFonts w:asciiTheme="minorHAnsi" w:eastAsia="Calibri" w:hAnsiTheme="minorHAnsi" w:cstheme="minorHAnsi"/>
          <w:sz w:val="20"/>
          <w:szCs w:val="20"/>
          <w:lang w:val="en-AU"/>
        </w:rPr>
        <w:tab/>
      </w:r>
      <w:r w:rsidR="004B3929">
        <w:rPr>
          <w:rFonts w:asciiTheme="minorHAnsi" w:eastAsia="Calibri" w:hAnsiTheme="minorHAnsi" w:cstheme="minorHAnsi"/>
          <w:sz w:val="20"/>
          <w:szCs w:val="20"/>
          <w:lang w:val="en-AU"/>
        </w:rPr>
        <w:tab/>
      </w:r>
      <w:r w:rsidR="004B3929">
        <w:rPr>
          <w:rFonts w:asciiTheme="minorHAnsi" w:eastAsia="Calibri" w:hAnsiTheme="minorHAnsi" w:cstheme="minorHAnsi"/>
          <w:sz w:val="20"/>
          <w:szCs w:val="20"/>
          <w:lang w:val="en-AU"/>
        </w:rPr>
        <w:tab/>
      </w:r>
      <w:r w:rsidR="004B3929">
        <w:rPr>
          <w:rFonts w:asciiTheme="minorHAnsi" w:eastAsia="Calibri" w:hAnsiTheme="minorHAnsi" w:cstheme="minorHAnsi"/>
          <w:sz w:val="20"/>
          <w:szCs w:val="20"/>
          <w:lang w:val="en-AU"/>
        </w:rPr>
        <w:tab/>
      </w:r>
      <w:r w:rsidR="004B3929">
        <w:rPr>
          <w:rFonts w:asciiTheme="minorHAnsi" w:eastAsia="Calibri" w:hAnsiTheme="minorHAnsi" w:cstheme="minorHAnsi"/>
          <w:sz w:val="20"/>
          <w:szCs w:val="20"/>
          <w:lang w:val="en-AU"/>
        </w:rPr>
        <w:tab/>
      </w:r>
      <w:r w:rsidR="004B3929">
        <w:rPr>
          <w:rFonts w:asciiTheme="minorHAnsi" w:eastAsia="Calibri" w:hAnsiTheme="minorHAnsi" w:cstheme="minorHAnsi"/>
          <w:sz w:val="20"/>
          <w:szCs w:val="20"/>
          <w:lang w:val="en-AU"/>
        </w:rPr>
        <w:tab/>
      </w:r>
      <w:r w:rsidR="004B3929">
        <w:rPr>
          <w:rFonts w:asciiTheme="minorHAnsi" w:eastAsia="Calibri" w:hAnsiTheme="minorHAnsi" w:cstheme="minorHAnsi"/>
          <w:sz w:val="20"/>
          <w:szCs w:val="20"/>
          <w:lang w:val="en-AU"/>
        </w:rPr>
        <w:tab/>
      </w:r>
      <w:r w:rsidR="004B3929">
        <w:rPr>
          <w:rFonts w:asciiTheme="minorHAnsi" w:eastAsia="Calibri" w:hAnsiTheme="minorHAnsi" w:cstheme="minorHAnsi"/>
          <w:sz w:val="20"/>
          <w:szCs w:val="20"/>
          <w:lang w:val="en-AU"/>
        </w:rPr>
        <w:tab/>
        <w:t>Date</w:t>
      </w:r>
    </w:p>
    <w:p w14:paraId="4F937C44" w14:textId="78976808" w:rsidR="009D0B63" w:rsidRPr="009D0B63" w:rsidRDefault="009D0B63" w:rsidP="009D0B63">
      <w:pPr>
        <w:pStyle w:val="Normal1"/>
        <w:spacing w:before="120" w:after="120" w:line="276" w:lineRule="auto"/>
        <w:rPr>
          <w:rFonts w:asciiTheme="minorHAnsi" w:hAnsiTheme="minorHAnsi" w:cstheme="minorHAnsi"/>
          <w:lang w:val="en-AU"/>
        </w:rPr>
      </w:pPr>
      <w:r w:rsidRPr="009D0B63">
        <w:rPr>
          <w:rFonts w:asciiTheme="minorHAnsi" w:hAnsiTheme="minorHAnsi" w:cstheme="minorHAnsi"/>
          <w:lang w:val="en-AU"/>
        </w:rPr>
        <w:t>............................................................................................</w:t>
      </w:r>
      <w:r w:rsidR="004B3929">
        <w:rPr>
          <w:rFonts w:asciiTheme="minorHAnsi" w:hAnsiTheme="minorHAnsi" w:cstheme="minorHAnsi"/>
          <w:lang w:val="en-AU"/>
        </w:rPr>
        <w:t>...................................................</w:t>
      </w:r>
    </w:p>
    <w:p w14:paraId="5299120C" w14:textId="207149EE" w:rsidR="00A8533C" w:rsidRDefault="009D0B63" w:rsidP="004B3929">
      <w:pPr>
        <w:pStyle w:val="Normal1"/>
        <w:spacing w:after="200" w:line="276" w:lineRule="auto"/>
        <w:outlineLvl w:val="0"/>
      </w:pPr>
      <w:r w:rsidRPr="004B3929">
        <w:rPr>
          <w:rFonts w:asciiTheme="minorHAnsi" w:eastAsia="Calibri" w:hAnsiTheme="minorHAnsi" w:cstheme="minorHAnsi"/>
          <w:sz w:val="20"/>
          <w:szCs w:val="20"/>
          <w:lang w:val="en-AU"/>
        </w:rPr>
        <w:t xml:space="preserve">Name of </w:t>
      </w:r>
      <w:r w:rsidR="004B3929">
        <w:rPr>
          <w:rFonts w:asciiTheme="minorHAnsi" w:eastAsia="Calibri" w:hAnsiTheme="minorHAnsi" w:cstheme="minorHAnsi"/>
          <w:sz w:val="20"/>
          <w:szCs w:val="20"/>
          <w:lang w:val="en-AU"/>
        </w:rPr>
        <w:t>i</w:t>
      </w:r>
      <w:r w:rsidRPr="004B3929">
        <w:rPr>
          <w:rFonts w:asciiTheme="minorHAnsi" w:eastAsia="Calibri" w:hAnsiTheme="minorHAnsi" w:cstheme="minorHAnsi"/>
          <w:sz w:val="20"/>
          <w:szCs w:val="20"/>
          <w:lang w:val="en-AU"/>
        </w:rPr>
        <w:t>ndividual</w:t>
      </w:r>
      <w:r w:rsidR="004B3929">
        <w:rPr>
          <w:rFonts w:asciiTheme="minorHAnsi" w:eastAsia="Calibri" w:hAnsiTheme="minorHAnsi" w:cstheme="minorHAnsi"/>
          <w:sz w:val="20"/>
          <w:szCs w:val="20"/>
          <w:lang w:val="en-AU"/>
        </w:rPr>
        <w:tab/>
      </w:r>
    </w:p>
    <w:sectPr w:rsidR="00A8533C" w:rsidSect="008F7317">
      <w:headerReference w:type="even" r:id="rId11"/>
      <w:headerReference w:type="default" r:id="rId12"/>
      <w:headerReference w:type="first" r:id="rId13"/>
      <w:footerReference w:type="first" r:id="rId14"/>
      <w:pgSz w:w="11909" w:h="16834" w:code="9"/>
      <w:pgMar w:top="340" w:right="1134" w:bottom="1701" w:left="1928" w:header="340" w:footer="51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0298C" w14:textId="77777777" w:rsidR="009D7A0F" w:rsidRDefault="009D7A0F">
      <w:r>
        <w:separator/>
      </w:r>
    </w:p>
  </w:endnote>
  <w:endnote w:type="continuationSeparator" w:id="0">
    <w:p w14:paraId="34004ED6" w14:textId="77777777" w:rsidR="009D7A0F" w:rsidRDefault="009D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6FB8" w14:textId="77777777" w:rsidR="002E3C25" w:rsidRPr="00BE5084" w:rsidRDefault="002E3C25" w:rsidP="00ED09E7">
    <w:pPr>
      <w:pStyle w:val="Footer"/>
      <w:tabs>
        <w:tab w:val="clear" w:pos="4153"/>
        <w:tab w:val="clear" w:pos="8306"/>
        <w:tab w:val="left" w:pos="4536"/>
        <w:tab w:val="left" w:pos="7371"/>
        <w:tab w:val="right" w:pos="893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CAB1" w14:textId="77777777" w:rsidR="009D7A0F" w:rsidRDefault="009D7A0F">
      <w:r>
        <w:separator/>
      </w:r>
    </w:p>
  </w:footnote>
  <w:footnote w:type="continuationSeparator" w:id="0">
    <w:p w14:paraId="1B34AEAF" w14:textId="77777777" w:rsidR="009D7A0F" w:rsidRDefault="009D7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D408" w14:textId="77777777" w:rsidR="002E3C25" w:rsidRDefault="002E3C25" w:rsidP="000F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3FBEA" w14:textId="77777777" w:rsidR="002E3C25" w:rsidRDefault="002E3C25" w:rsidP="000F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11D6" w14:textId="77777777" w:rsidR="00CC21B8" w:rsidRDefault="00CC21B8" w:rsidP="00A617C9">
    <w:pPr>
      <w:pStyle w:val="TodaysDate"/>
      <w:tabs>
        <w:tab w:val="right" w:pos="8647"/>
      </w:tabs>
      <w:spacing w:before="0"/>
      <w:ind w:left="-567"/>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1EAC" w14:textId="5851F18B" w:rsidR="00E85D27" w:rsidRPr="002B3E4C" w:rsidRDefault="00E85D27" w:rsidP="003C7BBF">
    <w:pPr>
      <w:pStyle w:val="Header"/>
      <w:tabs>
        <w:tab w:val="clear" w:pos="8306"/>
        <w:tab w:val="left" w:pos="5529"/>
        <w:tab w:val="right" w:pos="8647"/>
      </w:tabs>
      <w:spacing w:before="240"/>
      <w:ind w:left="5529" w:right="-84"/>
      <w:rPr>
        <w:rFonts w:ascii="Corbel" w:hAnsi="Corbel"/>
        <w:b/>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8C0"/>
    <w:multiLevelType w:val="hybridMultilevel"/>
    <w:tmpl w:val="E0B4E964"/>
    <w:lvl w:ilvl="0" w:tplc="0C090001">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15:restartNumberingAfterBreak="0">
    <w:nsid w:val="0769700E"/>
    <w:multiLevelType w:val="hybridMultilevel"/>
    <w:tmpl w:val="9252CBD0"/>
    <w:lvl w:ilvl="0" w:tplc="172C592E">
      <w:start w:val="1"/>
      <w:numFmt w:val="lowerRoman"/>
      <w:pStyle w:val="Number-i"/>
      <w:lvlText w:val="%1."/>
      <w:lvlJc w:val="left"/>
      <w:pPr>
        <w:ind w:left="1432"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 w15:restartNumberingAfterBreak="0">
    <w:nsid w:val="19D5487E"/>
    <w:multiLevelType w:val="hybridMultilevel"/>
    <w:tmpl w:val="34E802D8"/>
    <w:lvl w:ilvl="0" w:tplc="9072FE26">
      <w:start w:val="1"/>
      <w:numFmt w:val="lowerLetter"/>
      <w:pStyle w:val="NBR2"/>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EA1354"/>
    <w:multiLevelType w:val="multilevel"/>
    <w:tmpl w:val="360A82AA"/>
    <w:lvl w:ilvl="0">
      <w:start w:val="1"/>
      <w:numFmt w:val="decimal"/>
      <w:pStyle w:val="Heading1"/>
      <w:lvlText w:val="%1."/>
      <w:lvlJc w:val="left"/>
      <w:pPr>
        <w:tabs>
          <w:tab w:val="num" w:pos="709"/>
        </w:tabs>
        <w:ind w:left="709" w:hanging="709"/>
      </w:pPr>
      <w:rPr>
        <w:rFonts w:ascii="Arial Bold" w:hAnsi="Arial Bold" w:hint="default"/>
        <w:b/>
        <w:i w:val="0"/>
        <w:color w:val="0072C6"/>
        <w:sz w:val="32"/>
        <w:szCs w:val="20"/>
      </w:rPr>
    </w:lvl>
    <w:lvl w:ilvl="1">
      <w:start w:val="1"/>
      <w:numFmt w:val="decimal"/>
      <w:pStyle w:val="Heading2"/>
      <w:lvlText w:val="%1.%2"/>
      <w:lvlJc w:val="left"/>
      <w:pPr>
        <w:tabs>
          <w:tab w:val="num" w:pos="709"/>
        </w:tabs>
        <w:ind w:left="709" w:hanging="709"/>
      </w:pPr>
      <w:rPr>
        <w:rFonts w:ascii="Open Sans" w:hAnsi="Open Sans" w:hint="default"/>
        <w:b/>
        <w:i w:val="0"/>
        <w:caps w:val="0"/>
        <w:strike w:val="0"/>
        <w:dstrike w:val="0"/>
        <w:vanish w:val="0"/>
        <w:color w:val="0072C6"/>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09"/>
        </w:tabs>
        <w:ind w:left="1418" w:hanging="709"/>
      </w:pPr>
      <w:rPr>
        <w:rFonts w:ascii="Open Sans" w:hAnsi="Open Sans" w:hint="default"/>
        <w:b/>
        <w:i w:val="0"/>
        <w:color w:val="0072C6"/>
        <w:sz w:val="24"/>
        <w:szCs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2C9104FC"/>
    <w:multiLevelType w:val="hybridMultilevel"/>
    <w:tmpl w:val="C2B8C4B8"/>
    <w:lvl w:ilvl="0" w:tplc="72DE2430">
      <w:start w:val="1"/>
      <w:numFmt w:val="decimal"/>
      <w:pStyle w:val="NBR1"/>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AD08BD"/>
    <w:multiLevelType w:val="hybridMultilevel"/>
    <w:tmpl w:val="F732E87A"/>
    <w:lvl w:ilvl="0" w:tplc="26B8C73C">
      <w:start w:val="1"/>
      <w:numFmt w:val="bullet"/>
      <w:pStyle w:val="Bullet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B51A44"/>
    <w:multiLevelType w:val="hybridMultilevel"/>
    <w:tmpl w:val="94286896"/>
    <w:lvl w:ilvl="0" w:tplc="CBC8426C">
      <w:start w:val="1"/>
      <w:numFmt w:val="decimal"/>
      <w:pStyle w:val="Number1"/>
      <w:lvlText w:val="%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243362"/>
    <w:multiLevelType w:val="hybridMultilevel"/>
    <w:tmpl w:val="F4C6D67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E15D2"/>
    <w:multiLevelType w:val="hybridMultilevel"/>
    <w:tmpl w:val="E348EB0C"/>
    <w:lvl w:ilvl="0" w:tplc="CBB8CAC0">
      <w:start w:val="1"/>
      <w:numFmt w:val="bullet"/>
      <w:pStyle w:val="Bullet3"/>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58975B99"/>
    <w:multiLevelType w:val="hybridMultilevel"/>
    <w:tmpl w:val="820C8270"/>
    <w:lvl w:ilvl="0" w:tplc="64AEF6E0">
      <w:start w:val="1"/>
      <w:numFmt w:val="lowerRoman"/>
      <w:pStyle w:val="NBR3"/>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59845971"/>
    <w:multiLevelType w:val="hybridMultilevel"/>
    <w:tmpl w:val="6DC8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175D9"/>
    <w:multiLevelType w:val="hybridMultilevel"/>
    <w:tmpl w:val="28663220"/>
    <w:lvl w:ilvl="0" w:tplc="89EE0D36">
      <w:start w:val="1"/>
      <w:numFmt w:val="bullet"/>
      <w:pStyle w:val="Bullet2"/>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75E3649B"/>
    <w:multiLevelType w:val="hybridMultilevel"/>
    <w:tmpl w:val="CE84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94401D"/>
    <w:multiLevelType w:val="hybridMultilevel"/>
    <w:tmpl w:val="239A5004"/>
    <w:lvl w:ilvl="0" w:tplc="BCC2EB80">
      <w:start w:val="1"/>
      <w:numFmt w:val="lowerLetter"/>
      <w:pStyle w:val="Number-a"/>
      <w:lvlText w:val="%1."/>
      <w:lvlJc w:val="left"/>
      <w:pPr>
        <w:ind w:left="1069"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46045634">
    <w:abstractNumId w:val="4"/>
  </w:num>
  <w:num w:numId="2" w16cid:durableId="494297585">
    <w:abstractNumId w:val="2"/>
  </w:num>
  <w:num w:numId="3" w16cid:durableId="1125462333">
    <w:abstractNumId w:val="9"/>
  </w:num>
  <w:num w:numId="4" w16cid:durableId="1856531015">
    <w:abstractNumId w:val="0"/>
  </w:num>
  <w:num w:numId="5" w16cid:durableId="1914851760">
    <w:abstractNumId w:val="11"/>
  </w:num>
  <w:num w:numId="6" w16cid:durableId="2142844665">
    <w:abstractNumId w:val="8"/>
  </w:num>
  <w:num w:numId="7" w16cid:durableId="1619024976">
    <w:abstractNumId w:val="5"/>
  </w:num>
  <w:num w:numId="8" w16cid:durableId="556548941">
    <w:abstractNumId w:val="3"/>
  </w:num>
  <w:num w:numId="9" w16cid:durableId="2105416457">
    <w:abstractNumId w:val="6"/>
  </w:num>
  <w:num w:numId="10" w16cid:durableId="644816751">
    <w:abstractNumId w:val="13"/>
  </w:num>
  <w:num w:numId="11" w16cid:durableId="468671409">
    <w:abstractNumId w:val="1"/>
  </w:num>
  <w:num w:numId="12" w16cid:durableId="1260024671">
    <w:abstractNumId w:val="10"/>
  </w:num>
  <w:num w:numId="13" w16cid:durableId="1833713623">
    <w:abstractNumId w:val="12"/>
  </w:num>
  <w:num w:numId="14" w16cid:durableId="447697920">
    <w:abstractNumId w:val="7"/>
  </w:num>
  <w:num w:numId="15" w16cid:durableId="1859342717">
    <w:abstractNumId w:val="3"/>
  </w:num>
  <w:num w:numId="16" w16cid:durableId="885025871">
    <w:abstractNumId w:val="3"/>
  </w:num>
  <w:num w:numId="17" w16cid:durableId="489833781">
    <w:abstractNumId w:val="3"/>
  </w:num>
  <w:num w:numId="18" w16cid:durableId="1538204553">
    <w:abstractNumId w:val="3"/>
  </w:num>
  <w:num w:numId="19" w16cid:durableId="2138599542">
    <w:abstractNumId w:val="3"/>
  </w:num>
  <w:num w:numId="20" w16cid:durableId="1389065836">
    <w:abstractNumId w:val="3"/>
  </w:num>
  <w:num w:numId="21" w16cid:durableId="1824272846">
    <w:abstractNumId w:val="3"/>
  </w:num>
  <w:num w:numId="22" w16cid:durableId="1427505512">
    <w:abstractNumId w:val="3"/>
  </w:num>
  <w:num w:numId="23" w16cid:durableId="325596960">
    <w:abstractNumId w:val="3"/>
  </w:num>
  <w:num w:numId="24" w16cid:durableId="68498884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73765"/>
    <w:docVar w:name="DocNumber" w:val="101650"/>
    <w:docVar w:name="DWCreator" w:val="DataWorks Aware for Word: New Document 3.06.1"/>
    <w:docVar w:name="DWTemplateDocSetID" w:val="1567020"/>
    <w:docVar w:name="DWTemplateDocSetVersion" w:val="22"/>
  </w:docVars>
  <w:rsids>
    <w:rsidRoot w:val="000D010F"/>
    <w:rsid w:val="00001812"/>
    <w:rsid w:val="00003CED"/>
    <w:rsid w:val="00006608"/>
    <w:rsid w:val="00006974"/>
    <w:rsid w:val="00006D40"/>
    <w:rsid w:val="0003368D"/>
    <w:rsid w:val="000342AE"/>
    <w:rsid w:val="00042C39"/>
    <w:rsid w:val="0005113E"/>
    <w:rsid w:val="00054067"/>
    <w:rsid w:val="00056177"/>
    <w:rsid w:val="00056F85"/>
    <w:rsid w:val="00072845"/>
    <w:rsid w:val="00072FC2"/>
    <w:rsid w:val="00081930"/>
    <w:rsid w:val="00081E03"/>
    <w:rsid w:val="000871F6"/>
    <w:rsid w:val="000A3298"/>
    <w:rsid w:val="000A587D"/>
    <w:rsid w:val="000A7FA8"/>
    <w:rsid w:val="000B1353"/>
    <w:rsid w:val="000B6CF5"/>
    <w:rsid w:val="000C3FD6"/>
    <w:rsid w:val="000C5028"/>
    <w:rsid w:val="000D010F"/>
    <w:rsid w:val="000D1DB9"/>
    <w:rsid w:val="000D2101"/>
    <w:rsid w:val="000D7360"/>
    <w:rsid w:val="000E36B0"/>
    <w:rsid w:val="000E57A0"/>
    <w:rsid w:val="000E6A6E"/>
    <w:rsid w:val="000F25E1"/>
    <w:rsid w:val="000F7012"/>
    <w:rsid w:val="00112ED6"/>
    <w:rsid w:val="00120CF3"/>
    <w:rsid w:val="00126645"/>
    <w:rsid w:val="0013256C"/>
    <w:rsid w:val="00134AAC"/>
    <w:rsid w:val="001355F3"/>
    <w:rsid w:val="001466E8"/>
    <w:rsid w:val="001467AD"/>
    <w:rsid w:val="00156012"/>
    <w:rsid w:val="00165DC2"/>
    <w:rsid w:val="00171976"/>
    <w:rsid w:val="0017512F"/>
    <w:rsid w:val="00191177"/>
    <w:rsid w:val="0019778A"/>
    <w:rsid w:val="001A4757"/>
    <w:rsid w:val="001B1C2A"/>
    <w:rsid w:val="001B208D"/>
    <w:rsid w:val="001B277E"/>
    <w:rsid w:val="001B5701"/>
    <w:rsid w:val="001B74B0"/>
    <w:rsid w:val="001C5B7A"/>
    <w:rsid w:val="001C6143"/>
    <w:rsid w:val="001D6CF9"/>
    <w:rsid w:val="001E1251"/>
    <w:rsid w:val="001E51E2"/>
    <w:rsid w:val="001E67CE"/>
    <w:rsid w:val="001F4D97"/>
    <w:rsid w:val="002011E4"/>
    <w:rsid w:val="00203013"/>
    <w:rsid w:val="00203077"/>
    <w:rsid w:val="00206247"/>
    <w:rsid w:val="0020744A"/>
    <w:rsid w:val="002107F4"/>
    <w:rsid w:val="00216C98"/>
    <w:rsid w:val="00217738"/>
    <w:rsid w:val="00222BD7"/>
    <w:rsid w:val="00226A08"/>
    <w:rsid w:val="002306DA"/>
    <w:rsid w:val="0023597B"/>
    <w:rsid w:val="002469FE"/>
    <w:rsid w:val="0025174D"/>
    <w:rsid w:val="002541C5"/>
    <w:rsid w:val="002574CB"/>
    <w:rsid w:val="00260311"/>
    <w:rsid w:val="00265FC0"/>
    <w:rsid w:val="00272B9D"/>
    <w:rsid w:val="002768A9"/>
    <w:rsid w:val="002810FA"/>
    <w:rsid w:val="00287977"/>
    <w:rsid w:val="00287E40"/>
    <w:rsid w:val="0029209D"/>
    <w:rsid w:val="0029307B"/>
    <w:rsid w:val="002A1883"/>
    <w:rsid w:val="002A48B1"/>
    <w:rsid w:val="002A7CF7"/>
    <w:rsid w:val="002B2626"/>
    <w:rsid w:val="002B3E4C"/>
    <w:rsid w:val="002B5261"/>
    <w:rsid w:val="002B5B41"/>
    <w:rsid w:val="002C2793"/>
    <w:rsid w:val="002C3361"/>
    <w:rsid w:val="002C736D"/>
    <w:rsid w:val="002D6FA8"/>
    <w:rsid w:val="002E18D2"/>
    <w:rsid w:val="002E3C25"/>
    <w:rsid w:val="002E4C71"/>
    <w:rsid w:val="002F4C2D"/>
    <w:rsid w:val="00300521"/>
    <w:rsid w:val="00302C7B"/>
    <w:rsid w:val="003108EB"/>
    <w:rsid w:val="00313F03"/>
    <w:rsid w:val="00316E5C"/>
    <w:rsid w:val="00317E13"/>
    <w:rsid w:val="00323F81"/>
    <w:rsid w:val="003250D1"/>
    <w:rsid w:val="00332FE8"/>
    <w:rsid w:val="003567A7"/>
    <w:rsid w:val="00370501"/>
    <w:rsid w:val="00372384"/>
    <w:rsid w:val="00383CB5"/>
    <w:rsid w:val="00383F75"/>
    <w:rsid w:val="00387AF9"/>
    <w:rsid w:val="00392130"/>
    <w:rsid w:val="003A0147"/>
    <w:rsid w:val="003A20BF"/>
    <w:rsid w:val="003C2F31"/>
    <w:rsid w:val="003C7BBF"/>
    <w:rsid w:val="003D5B70"/>
    <w:rsid w:val="00401A11"/>
    <w:rsid w:val="004116C4"/>
    <w:rsid w:val="00413348"/>
    <w:rsid w:val="00420188"/>
    <w:rsid w:val="00422126"/>
    <w:rsid w:val="00431B01"/>
    <w:rsid w:val="00432CB2"/>
    <w:rsid w:val="00434844"/>
    <w:rsid w:val="0044143D"/>
    <w:rsid w:val="00445F1D"/>
    <w:rsid w:val="004469C9"/>
    <w:rsid w:val="00456820"/>
    <w:rsid w:val="00457192"/>
    <w:rsid w:val="0046047F"/>
    <w:rsid w:val="004646D1"/>
    <w:rsid w:val="00474039"/>
    <w:rsid w:val="00474B5F"/>
    <w:rsid w:val="00474CA7"/>
    <w:rsid w:val="0048151B"/>
    <w:rsid w:val="004858EF"/>
    <w:rsid w:val="00486596"/>
    <w:rsid w:val="004918FA"/>
    <w:rsid w:val="0049470B"/>
    <w:rsid w:val="004A5FB6"/>
    <w:rsid w:val="004B3580"/>
    <w:rsid w:val="004B3929"/>
    <w:rsid w:val="004C2318"/>
    <w:rsid w:val="004D3AC2"/>
    <w:rsid w:val="004D7741"/>
    <w:rsid w:val="004E4F3A"/>
    <w:rsid w:val="004F4269"/>
    <w:rsid w:val="004F4F61"/>
    <w:rsid w:val="005116C3"/>
    <w:rsid w:val="00514EDF"/>
    <w:rsid w:val="0053701C"/>
    <w:rsid w:val="00543272"/>
    <w:rsid w:val="00543607"/>
    <w:rsid w:val="00546407"/>
    <w:rsid w:val="00553AF2"/>
    <w:rsid w:val="00555EF4"/>
    <w:rsid w:val="00560A38"/>
    <w:rsid w:val="00561B7C"/>
    <w:rsid w:val="00564F48"/>
    <w:rsid w:val="0056551B"/>
    <w:rsid w:val="00567883"/>
    <w:rsid w:val="005723AE"/>
    <w:rsid w:val="005748F6"/>
    <w:rsid w:val="00574B44"/>
    <w:rsid w:val="005754A9"/>
    <w:rsid w:val="005810EB"/>
    <w:rsid w:val="005823A7"/>
    <w:rsid w:val="0058407D"/>
    <w:rsid w:val="005863DD"/>
    <w:rsid w:val="0059057B"/>
    <w:rsid w:val="00592EEA"/>
    <w:rsid w:val="00594E26"/>
    <w:rsid w:val="005A4F90"/>
    <w:rsid w:val="005A6D57"/>
    <w:rsid w:val="005B0A04"/>
    <w:rsid w:val="005B14F5"/>
    <w:rsid w:val="005B5E8E"/>
    <w:rsid w:val="005C068E"/>
    <w:rsid w:val="005C23BB"/>
    <w:rsid w:val="005C4BCC"/>
    <w:rsid w:val="005C55BA"/>
    <w:rsid w:val="005C7DFF"/>
    <w:rsid w:val="005D1D2D"/>
    <w:rsid w:val="005D634B"/>
    <w:rsid w:val="005E23C1"/>
    <w:rsid w:val="005E334D"/>
    <w:rsid w:val="005F25FA"/>
    <w:rsid w:val="005F3411"/>
    <w:rsid w:val="00602B12"/>
    <w:rsid w:val="00613F47"/>
    <w:rsid w:val="00614A9B"/>
    <w:rsid w:val="00615B41"/>
    <w:rsid w:val="00615B90"/>
    <w:rsid w:val="00642B25"/>
    <w:rsid w:val="006544CD"/>
    <w:rsid w:val="0066204A"/>
    <w:rsid w:val="00667B55"/>
    <w:rsid w:val="00671D91"/>
    <w:rsid w:val="0067445D"/>
    <w:rsid w:val="00690F0A"/>
    <w:rsid w:val="006A0D64"/>
    <w:rsid w:val="006A0FF6"/>
    <w:rsid w:val="006A3012"/>
    <w:rsid w:val="006A5AF5"/>
    <w:rsid w:val="006A7D99"/>
    <w:rsid w:val="006C3119"/>
    <w:rsid w:val="006C39F5"/>
    <w:rsid w:val="006C4971"/>
    <w:rsid w:val="006D30D7"/>
    <w:rsid w:val="006D5DE9"/>
    <w:rsid w:val="006E1EEA"/>
    <w:rsid w:val="006E5AC1"/>
    <w:rsid w:val="006F02C7"/>
    <w:rsid w:val="006F5DE7"/>
    <w:rsid w:val="007004EB"/>
    <w:rsid w:val="00700C5F"/>
    <w:rsid w:val="00700EF6"/>
    <w:rsid w:val="007052C8"/>
    <w:rsid w:val="00711806"/>
    <w:rsid w:val="00732E20"/>
    <w:rsid w:val="00735E60"/>
    <w:rsid w:val="00741CF7"/>
    <w:rsid w:val="007445BA"/>
    <w:rsid w:val="00750F62"/>
    <w:rsid w:val="00753D55"/>
    <w:rsid w:val="00762877"/>
    <w:rsid w:val="00764F4B"/>
    <w:rsid w:val="00772F11"/>
    <w:rsid w:val="0077539E"/>
    <w:rsid w:val="00775437"/>
    <w:rsid w:val="00782436"/>
    <w:rsid w:val="00783224"/>
    <w:rsid w:val="007925BD"/>
    <w:rsid w:val="00794D60"/>
    <w:rsid w:val="00794E00"/>
    <w:rsid w:val="007A1DC7"/>
    <w:rsid w:val="007A21E2"/>
    <w:rsid w:val="007A4537"/>
    <w:rsid w:val="007A5983"/>
    <w:rsid w:val="007B19F9"/>
    <w:rsid w:val="007B5CD5"/>
    <w:rsid w:val="007C0F6E"/>
    <w:rsid w:val="007C1CDE"/>
    <w:rsid w:val="007D6374"/>
    <w:rsid w:val="007D64DC"/>
    <w:rsid w:val="007D7098"/>
    <w:rsid w:val="007E59AB"/>
    <w:rsid w:val="007F00D2"/>
    <w:rsid w:val="007F17D0"/>
    <w:rsid w:val="00810F5B"/>
    <w:rsid w:val="008142CD"/>
    <w:rsid w:val="008230D9"/>
    <w:rsid w:val="008267F9"/>
    <w:rsid w:val="00827A43"/>
    <w:rsid w:val="00830F63"/>
    <w:rsid w:val="008330B7"/>
    <w:rsid w:val="00836C20"/>
    <w:rsid w:val="00841EF5"/>
    <w:rsid w:val="00860035"/>
    <w:rsid w:val="008609F7"/>
    <w:rsid w:val="008664D4"/>
    <w:rsid w:val="0087006C"/>
    <w:rsid w:val="008742DE"/>
    <w:rsid w:val="00883B1F"/>
    <w:rsid w:val="00884D76"/>
    <w:rsid w:val="008866E0"/>
    <w:rsid w:val="0088739C"/>
    <w:rsid w:val="00891BB3"/>
    <w:rsid w:val="00893532"/>
    <w:rsid w:val="008A414D"/>
    <w:rsid w:val="008A5518"/>
    <w:rsid w:val="008B0BCE"/>
    <w:rsid w:val="008B0D61"/>
    <w:rsid w:val="008B4B3F"/>
    <w:rsid w:val="008B6F12"/>
    <w:rsid w:val="008C7F5A"/>
    <w:rsid w:val="008D23AC"/>
    <w:rsid w:val="008E0FCB"/>
    <w:rsid w:val="008E3C3B"/>
    <w:rsid w:val="008E58CC"/>
    <w:rsid w:val="008F7317"/>
    <w:rsid w:val="008F7765"/>
    <w:rsid w:val="00902E45"/>
    <w:rsid w:val="00904026"/>
    <w:rsid w:val="00904750"/>
    <w:rsid w:val="00907112"/>
    <w:rsid w:val="0090739F"/>
    <w:rsid w:val="00911438"/>
    <w:rsid w:val="00916840"/>
    <w:rsid w:val="0092210C"/>
    <w:rsid w:val="0092501E"/>
    <w:rsid w:val="00927020"/>
    <w:rsid w:val="00935DCD"/>
    <w:rsid w:val="00936C02"/>
    <w:rsid w:val="00942A6C"/>
    <w:rsid w:val="009515DC"/>
    <w:rsid w:val="009524B8"/>
    <w:rsid w:val="00955E77"/>
    <w:rsid w:val="009622DC"/>
    <w:rsid w:val="00963FC2"/>
    <w:rsid w:val="0096401C"/>
    <w:rsid w:val="009666E1"/>
    <w:rsid w:val="00966D66"/>
    <w:rsid w:val="00967E1D"/>
    <w:rsid w:val="00967EBF"/>
    <w:rsid w:val="00970593"/>
    <w:rsid w:val="00970E00"/>
    <w:rsid w:val="00972D8C"/>
    <w:rsid w:val="00980E64"/>
    <w:rsid w:val="00996E7F"/>
    <w:rsid w:val="009A09D3"/>
    <w:rsid w:val="009A0D18"/>
    <w:rsid w:val="009A7E73"/>
    <w:rsid w:val="009B12BB"/>
    <w:rsid w:val="009B476C"/>
    <w:rsid w:val="009C19CB"/>
    <w:rsid w:val="009C4DF2"/>
    <w:rsid w:val="009C58B5"/>
    <w:rsid w:val="009C7A98"/>
    <w:rsid w:val="009D0B63"/>
    <w:rsid w:val="009D5609"/>
    <w:rsid w:val="009D7A0F"/>
    <w:rsid w:val="009E3C0E"/>
    <w:rsid w:val="009F195E"/>
    <w:rsid w:val="009F38C0"/>
    <w:rsid w:val="009F6A6C"/>
    <w:rsid w:val="009F706F"/>
    <w:rsid w:val="00A00185"/>
    <w:rsid w:val="00A120B8"/>
    <w:rsid w:val="00A201BC"/>
    <w:rsid w:val="00A21B88"/>
    <w:rsid w:val="00A4564F"/>
    <w:rsid w:val="00A516C3"/>
    <w:rsid w:val="00A53E89"/>
    <w:rsid w:val="00A554EA"/>
    <w:rsid w:val="00A573EF"/>
    <w:rsid w:val="00A617C9"/>
    <w:rsid w:val="00A637EC"/>
    <w:rsid w:val="00A63D7B"/>
    <w:rsid w:val="00A6452B"/>
    <w:rsid w:val="00A64EE6"/>
    <w:rsid w:val="00A70E61"/>
    <w:rsid w:val="00A71243"/>
    <w:rsid w:val="00A8304A"/>
    <w:rsid w:val="00A848EB"/>
    <w:rsid w:val="00A849E2"/>
    <w:rsid w:val="00A8533C"/>
    <w:rsid w:val="00A85E95"/>
    <w:rsid w:val="00A86A3D"/>
    <w:rsid w:val="00A875B1"/>
    <w:rsid w:val="00A91459"/>
    <w:rsid w:val="00A9337E"/>
    <w:rsid w:val="00A94422"/>
    <w:rsid w:val="00AA019A"/>
    <w:rsid w:val="00AA18CF"/>
    <w:rsid w:val="00AA2C19"/>
    <w:rsid w:val="00AA6E0C"/>
    <w:rsid w:val="00AB1539"/>
    <w:rsid w:val="00AB33C4"/>
    <w:rsid w:val="00AB68E7"/>
    <w:rsid w:val="00AC0D57"/>
    <w:rsid w:val="00AD34CD"/>
    <w:rsid w:val="00AD538E"/>
    <w:rsid w:val="00AD5F9A"/>
    <w:rsid w:val="00AD7CA9"/>
    <w:rsid w:val="00AE44F5"/>
    <w:rsid w:val="00AF3E65"/>
    <w:rsid w:val="00B038EE"/>
    <w:rsid w:val="00B057BB"/>
    <w:rsid w:val="00B0630B"/>
    <w:rsid w:val="00B14E21"/>
    <w:rsid w:val="00B17CD1"/>
    <w:rsid w:val="00B2101C"/>
    <w:rsid w:val="00B22767"/>
    <w:rsid w:val="00B25B10"/>
    <w:rsid w:val="00B30249"/>
    <w:rsid w:val="00B31B13"/>
    <w:rsid w:val="00B334EA"/>
    <w:rsid w:val="00B34802"/>
    <w:rsid w:val="00B43374"/>
    <w:rsid w:val="00B56B87"/>
    <w:rsid w:val="00B6461F"/>
    <w:rsid w:val="00B66F8C"/>
    <w:rsid w:val="00B729D6"/>
    <w:rsid w:val="00B77DB0"/>
    <w:rsid w:val="00B8703C"/>
    <w:rsid w:val="00B878FA"/>
    <w:rsid w:val="00B93399"/>
    <w:rsid w:val="00B97358"/>
    <w:rsid w:val="00BA25BC"/>
    <w:rsid w:val="00BA4D72"/>
    <w:rsid w:val="00BA57E8"/>
    <w:rsid w:val="00BA59A7"/>
    <w:rsid w:val="00BB047F"/>
    <w:rsid w:val="00BB233F"/>
    <w:rsid w:val="00BB4DC0"/>
    <w:rsid w:val="00BB713E"/>
    <w:rsid w:val="00BB72AD"/>
    <w:rsid w:val="00BC2F4E"/>
    <w:rsid w:val="00BC3E32"/>
    <w:rsid w:val="00BC43EC"/>
    <w:rsid w:val="00BC4DD8"/>
    <w:rsid w:val="00BD70CD"/>
    <w:rsid w:val="00BD7942"/>
    <w:rsid w:val="00BE3FEB"/>
    <w:rsid w:val="00BE5084"/>
    <w:rsid w:val="00BE5125"/>
    <w:rsid w:val="00BF53EE"/>
    <w:rsid w:val="00BF56FA"/>
    <w:rsid w:val="00C01EB7"/>
    <w:rsid w:val="00C03E70"/>
    <w:rsid w:val="00C06C98"/>
    <w:rsid w:val="00C10007"/>
    <w:rsid w:val="00C118D6"/>
    <w:rsid w:val="00C26459"/>
    <w:rsid w:val="00C26AA4"/>
    <w:rsid w:val="00C41DEB"/>
    <w:rsid w:val="00C43D0B"/>
    <w:rsid w:val="00C449D1"/>
    <w:rsid w:val="00C45660"/>
    <w:rsid w:val="00C46DC9"/>
    <w:rsid w:val="00C46F2D"/>
    <w:rsid w:val="00C51A76"/>
    <w:rsid w:val="00C6061D"/>
    <w:rsid w:val="00C65558"/>
    <w:rsid w:val="00C70592"/>
    <w:rsid w:val="00C72BB6"/>
    <w:rsid w:val="00C774E0"/>
    <w:rsid w:val="00C836EC"/>
    <w:rsid w:val="00C85705"/>
    <w:rsid w:val="00C93DAF"/>
    <w:rsid w:val="00C951D2"/>
    <w:rsid w:val="00C96B56"/>
    <w:rsid w:val="00CA19F8"/>
    <w:rsid w:val="00CA248F"/>
    <w:rsid w:val="00CA661E"/>
    <w:rsid w:val="00CA7924"/>
    <w:rsid w:val="00CA7FF2"/>
    <w:rsid w:val="00CB0F4C"/>
    <w:rsid w:val="00CB3C37"/>
    <w:rsid w:val="00CB7F3C"/>
    <w:rsid w:val="00CC21B8"/>
    <w:rsid w:val="00CD031D"/>
    <w:rsid w:val="00CD0B4B"/>
    <w:rsid w:val="00CD1E1F"/>
    <w:rsid w:val="00CD25B8"/>
    <w:rsid w:val="00CD48D9"/>
    <w:rsid w:val="00CE19F5"/>
    <w:rsid w:val="00CE22A7"/>
    <w:rsid w:val="00CE4151"/>
    <w:rsid w:val="00CE453B"/>
    <w:rsid w:val="00CF3FB4"/>
    <w:rsid w:val="00CF413A"/>
    <w:rsid w:val="00CF61A6"/>
    <w:rsid w:val="00D02BDD"/>
    <w:rsid w:val="00D04B4B"/>
    <w:rsid w:val="00D073B0"/>
    <w:rsid w:val="00D167D2"/>
    <w:rsid w:val="00D268DF"/>
    <w:rsid w:val="00D33796"/>
    <w:rsid w:val="00D35201"/>
    <w:rsid w:val="00D36AA2"/>
    <w:rsid w:val="00D3733A"/>
    <w:rsid w:val="00D37850"/>
    <w:rsid w:val="00D419C0"/>
    <w:rsid w:val="00D453D6"/>
    <w:rsid w:val="00D77460"/>
    <w:rsid w:val="00D7776F"/>
    <w:rsid w:val="00D8126E"/>
    <w:rsid w:val="00D819ED"/>
    <w:rsid w:val="00D8307B"/>
    <w:rsid w:val="00D85A5E"/>
    <w:rsid w:val="00D85A74"/>
    <w:rsid w:val="00DA05F3"/>
    <w:rsid w:val="00DB63C8"/>
    <w:rsid w:val="00DC4574"/>
    <w:rsid w:val="00DC7143"/>
    <w:rsid w:val="00DD399F"/>
    <w:rsid w:val="00DD3EAC"/>
    <w:rsid w:val="00DE0F49"/>
    <w:rsid w:val="00DE2A67"/>
    <w:rsid w:val="00DE3E44"/>
    <w:rsid w:val="00DE3F18"/>
    <w:rsid w:val="00DE7738"/>
    <w:rsid w:val="00DF2416"/>
    <w:rsid w:val="00DF3AC9"/>
    <w:rsid w:val="00DF622D"/>
    <w:rsid w:val="00E00CFA"/>
    <w:rsid w:val="00E066CD"/>
    <w:rsid w:val="00E1139C"/>
    <w:rsid w:val="00E14DC7"/>
    <w:rsid w:val="00E15706"/>
    <w:rsid w:val="00E20418"/>
    <w:rsid w:val="00E24B58"/>
    <w:rsid w:val="00E27E9C"/>
    <w:rsid w:val="00E34676"/>
    <w:rsid w:val="00E41AC1"/>
    <w:rsid w:val="00E53B52"/>
    <w:rsid w:val="00E62D75"/>
    <w:rsid w:val="00E64C94"/>
    <w:rsid w:val="00E70B59"/>
    <w:rsid w:val="00E715D5"/>
    <w:rsid w:val="00E71FB2"/>
    <w:rsid w:val="00E82708"/>
    <w:rsid w:val="00E85D27"/>
    <w:rsid w:val="00E92EE1"/>
    <w:rsid w:val="00EA5F28"/>
    <w:rsid w:val="00EA5F46"/>
    <w:rsid w:val="00EB50E0"/>
    <w:rsid w:val="00EB72BF"/>
    <w:rsid w:val="00EB79A4"/>
    <w:rsid w:val="00ED09E7"/>
    <w:rsid w:val="00ED3694"/>
    <w:rsid w:val="00ED4832"/>
    <w:rsid w:val="00F028E8"/>
    <w:rsid w:val="00F03EF3"/>
    <w:rsid w:val="00F057A7"/>
    <w:rsid w:val="00F065E5"/>
    <w:rsid w:val="00F26C1B"/>
    <w:rsid w:val="00F4179B"/>
    <w:rsid w:val="00F439EF"/>
    <w:rsid w:val="00F54C3B"/>
    <w:rsid w:val="00F573D3"/>
    <w:rsid w:val="00F61B30"/>
    <w:rsid w:val="00F64B9A"/>
    <w:rsid w:val="00F64F33"/>
    <w:rsid w:val="00F66BC4"/>
    <w:rsid w:val="00F67DC9"/>
    <w:rsid w:val="00F7629F"/>
    <w:rsid w:val="00F764E3"/>
    <w:rsid w:val="00F82EF1"/>
    <w:rsid w:val="00F83B5C"/>
    <w:rsid w:val="00F910E7"/>
    <w:rsid w:val="00FA08FC"/>
    <w:rsid w:val="00FA51AA"/>
    <w:rsid w:val="00FB0289"/>
    <w:rsid w:val="00FB0889"/>
    <w:rsid w:val="00FC0DF8"/>
    <w:rsid w:val="00FC5C98"/>
    <w:rsid w:val="00FD3AAC"/>
    <w:rsid w:val="00FE2071"/>
    <w:rsid w:val="00FE3854"/>
    <w:rsid w:val="00FE3A36"/>
    <w:rsid w:val="00FE7120"/>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40761"/>
  <w15:docId w15:val="{560CBB06-1BD0-4770-9BCF-B3C9B31B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A6C"/>
    <w:pPr>
      <w:tabs>
        <w:tab w:val="left" w:pos="709"/>
        <w:tab w:val="left" w:pos="1418"/>
        <w:tab w:val="left" w:pos="1985"/>
        <w:tab w:val="right" w:pos="8789"/>
      </w:tabs>
    </w:pPr>
    <w:rPr>
      <w:rFonts w:ascii="Arial" w:hAnsi="Arial"/>
      <w:lang w:val="en-GB" w:eastAsia="en-US"/>
    </w:rPr>
  </w:style>
  <w:style w:type="paragraph" w:styleId="Heading1">
    <w:name w:val="heading 1"/>
    <w:basedOn w:val="Normal"/>
    <w:next w:val="Normal"/>
    <w:qFormat/>
    <w:rsid w:val="00942A6C"/>
    <w:pPr>
      <w:keepNext/>
      <w:numPr>
        <w:numId w:val="8"/>
      </w:numPr>
      <w:spacing w:before="360" w:after="240"/>
      <w:outlineLvl w:val="0"/>
    </w:pPr>
    <w:rPr>
      <w:rFonts w:ascii="Open Sans" w:hAnsi="Open Sans"/>
      <w:b/>
      <w:color w:val="0072C6"/>
      <w:sz w:val="32"/>
    </w:rPr>
  </w:style>
  <w:style w:type="paragraph" w:styleId="Heading2">
    <w:name w:val="heading 2"/>
    <w:basedOn w:val="Normal"/>
    <w:next w:val="Normal"/>
    <w:qFormat/>
    <w:rsid w:val="00942A6C"/>
    <w:pPr>
      <w:keepNext/>
      <w:numPr>
        <w:ilvl w:val="1"/>
        <w:numId w:val="8"/>
      </w:numPr>
      <w:tabs>
        <w:tab w:val="clear" w:pos="709"/>
      </w:tabs>
      <w:spacing w:after="240"/>
      <w:outlineLvl w:val="1"/>
    </w:pPr>
    <w:rPr>
      <w:rFonts w:ascii="Open Sans" w:hAnsi="Open Sans"/>
      <w:b/>
      <w:color w:val="0072C6"/>
      <w:sz w:val="28"/>
    </w:rPr>
  </w:style>
  <w:style w:type="paragraph" w:styleId="Heading3">
    <w:name w:val="heading 3"/>
    <w:basedOn w:val="Normal"/>
    <w:next w:val="BodyText"/>
    <w:qFormat/>
    <w:rsid w:val="00942A6C"/>
    <w:pPr>
      <w:keepNext/>
      <w:numPr>
        <w:ilvl w:val="2"/>
        <w:numId w:val="8"/>
      </w:numPr>
      <w:tabs>
        <w:tab w:val="clear" w:pos="709"/>
      </w:tabs>
      <w:spacing w:after="240"/>
      <w:outlineLvl w:val="2"/>
    </w:pPr>
    <w:rPr>
      <w:rFonts w:ascii="Open Sans" w:hAnsi="Open Sans"/>
      <w:b/>
      <w:color w:val="0072C6"/>
      <w:sz w:val="24"/>
    </w:rPr>
  </w:style>
  <w:style w:type="paragraph" w:styleId="Heading4">
    <w:name w:val="heading 4"/>
    <w:basedOn w:val="Normal"/>
    <w:next w:val="Normal"/>
    <w:rsid w:val="002574CB"/>
    <w:pPr>
      <w:keepNext/>
      <w:outlineLvl w:val="3"/>
    </w:pPr>
    <w:rPr>
      <w:b/>
      <w:i/>
    </w:rPr>
  </w:style>
  <w:style w:type="paragraph" w:styleId="Heading5">
    <w:name w:val="heading 5"/>
    <w:basedOn w:val="Normal"/>
    <w:next w:val="Normal"/>
    <w:rsid w:val="002574CB"/>
    <w:pPr>
      <w:keepNext/>
      <w:outlineLvl w:val="4"/>
    </w:pPr>
    <w:rPr>
      <w:b/>
      <w:i/>
      <w:u w:val="single"/>
    </w:rPr>
  </w:style>
  <w:style w:type="paragraph" w:styleId="Heading6">
    <w:name w:val="heading 6"/>
    <w:basedOn w:val="Normal"/>
    <w:next w:val="Normal"/>
    <w:rsid w:val="002574CB"/>
    <w:pPr>
      <w:keepNext/>
      <w:outlineLvl w:val="5"/>
    </w:pPr>
    <w:rPr>
      <w:rFonts w:cs="Arial"/>
      <w:b/>
      <w:i/>
    </w:rPr>
  </w:style>
  <w:style w:type="paragraph" w:styleId="Heading7">
    <w:name w:val="heading 7"/>
    <w:basedOn w:val="Normal"/>
    <w:next w:val="Normal"/>
    <w:rsid w:val="002574CB"/>
    <w:pPr>
      <w:keepNext/>
      <w:tabs>
        <w:tab w:val="left" w:pos="284"/>
      </w:tabs>
      <w:ind w:left="-567"/>
      <w:outlineLvl w:val="6"/>
    </w:pPr>
    <w:rPr>
      <w:rFonts w:cs="Arial"/>
      <w:b/>
      <w:iCs/>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2A6C"/>
    <w:pPr>
      <w:ind w:left="709"/>
    </w:pPr>
    <w:rPr>
      <w:lang w:eastAsia="en-AU"/>
    </w:rPr>
  </w:style>
  <w:style w:type="paragraph" w:styleId="BodyText2">
    <w:name w:val="Body Text 2"/>
    <w:basedOn w:val="Normal"/>
    <w:rsid w:val="002574CB"/>
    <w:rPr>
      <w:rFonts w:cs="Arial"/>
    </w:rPr>
  </w:style>
  <w:style w:type="paragraph" w:styleId="BodyText3">
    <w:name w:val="Body Text 3"/>
    <w:basedOn w:val="Normal"/>
    <w:rsid w:val="002574CB"/>
    <w:pPr>
      <w:pBdr>
        <w:top w:val="double" w:sz="4" w:space="1" w:color="auto"/>
        <w:left w:val="double" w:sz="4" w:space="4" w:color="auto"/>
        <w:bottom w:val="double" w:sz="4" w:space="1" w:color="auto"/>
        <w:right w:val="double" w:sz="4" w:space="4" w:color="auto"/>
      </w:pBdr>
      <w:tabs>
        <w:tab w:val="left" w:pos="2127"/>
        <w:tab w:val="left" w:pos="5529"/>
      </w:tabs>
    </w:pPr>
  </w:style>
  <w:style w:type="character" w:styleId="CommentReference">
    <w:name w:val="annotation reference"/>
    <w:basedOn w:val="DefaultParagraphFont"/>
    <w:semiHidden/>
    <w:rsid w:val="002574CB"/>
    <w:rPr>
      <w:sz w:val="16"/>
      <w:szCs w:val="16"/>
    </w:rPr>
  </w:style>
  <w:style w:type="paragraph" w:styleId="CommentText">
    <w:name w:val="annotation text"/>
    <w:basedOn w:val="Normal"/>
    <w:semiHidden/>
    <w:rsid w:val="002574CB"/>
  </w:style>
  <w:style w:type="paragraph" w:styleId="Header">
    <w:name w:val="header"/>
    <w:basedOn w:val="Normal"/>
    <w:link w:val="HeaderChar"/>
    <w:rsid w:val="002574CB"/>
    <w:pPr>
      <w:tabs>
        <w:tab w:val="center" w:pos="4153"/>
        <w:tab w:val="right" w:pos="8306"/>
      </w:tabs>
    </w:pPr>
  </w:style>
  <w:style w:type="paragraph" w:styleId="Footer">
    <w:name w:val="footer"/>
    <w:basedOn w:val="Normal"/>
    <w:rsid w:val="002574CB"/>
    <w:pPr>
      <w:tabs>
        <w:tab w:val="center" w:pos="4153"/>
        <w:tab w:val="right" w:pos="8306"/>
      </w:tabs>
    </w:pPr>
  </w:style>
  <w:style w:type="character" w:styleId="Hyperlink">
    <w:name w:val="Hyperlink"/>
    <w:basedOn w:val="DefaultParagraphFont"/>
    <w:rsid w:val="002574CB"/>
    <w:rPr>
      <w:color w:val="0000FF"/>
      <w:u w:val="single"/>
    </w:rPr>
  </w:style>
  <w:style w:type="paragraph" w:styleId="BalloonText">
    <w:name w:val="Balloon Text"/>
    <w:basedOn w:val="Normal"/>
    <w:semiHidden/>
    <w:rsid w:val="002574CB"/>
    <w:rPr>
      <w:rFonts w:ascii="Tahoma" w:hAnsi="Tahoma" w:cs="Tahoma"/>
      <w:sz w:val="16"/>
      <w:szCs w:val="16"/>
    </w:rPr>
  </w:style>
  <w:style w:type="character" w:styleId="PageNumber">
    <w:name w:val="page number"/>
    <w:basedOn w:val="DefaultParagraphFont"/>
    <w:rsid w:val="002574CB"/>
  </w:style>
  <w:style w:type="paragraph" w:customStyle="1" w:styleId="Subject">
    <w:name w:val="Subject"/>
    <w:basedOn w:val="Normal"/>
    <w:next w:val="Normal"/>
    <w:rsid w:val="002574CB"/>
    <w:pPr>
      <w:tabs>
        <w:tab w:val="left" w:pos="504"/>
      </w:tabs>
      <w:spacing w:after="120"/>
    </w:pPr>
    <w:rPr>
      <w:rFonts w:cs="Arial"/>
      <w:b/>
      <w:i/>
      <w:caps/>
    </w:rPr>
  </w:style>
  <w:style w:type="paragraph" w:styleId="Signature">
    <w:name w:val="Signature"/>
    <w:basedOn w:val="Normal"/>
    <w:rsid w:val="002574CB"/>
    <w:rPr>
      <w:rFonts w:ascii="Arial Bold" w:hAnsi="Arial Bold"/>
      <w:b/>
      <w:caps/>
    </w:rPr>
  </w:style>
  <w:style w:type="paragraph" w:styleId="CommentSubject">
    <w:name w:val="annotation subject"/>
    <w:basedOn w:val="CommentText"/>
    <w:next w:val="CommentText"/>
    <w:semiHidden/>
    <w:rsid w:val="002574CB"/>
    <w:rPr>
      <w:b/>
      <w:bCs/>
    </w:rPr>
  </w:style>
  <w:style w:type="table" w:styleId="TableGrid">
    <w:name w:val="Table Grid"/>
    <w:basedOn w:val="TableNormal"/>
    <w:rsid w:val="002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19778A"/>
    <w:pPr>
      <w:tabs>
        <w:tab w:val="left" w:pos="1026"/>
        <w:tab w:val="left" w:pos="5387"/>
        <w:tab w:val="left" w:pos="6379"/>
      </w:tabs>
      <w:spacing w:line="180" w:lineRule="exact"/>
    </w:pPr>
    <w:rPr>
      <w:rFonts w:ascii="Open Sans" w:hAnsi="Open Sans"/>
      <w:b/>
      <w:snapToGrid w:val="0"/>
      <w:color w:val="0070C0"/>
      <w:szCs w:val="16"/>
      <w:lang w:val="en-US"/>
    </w:rPr>
  </w:style>
  <w:style w:type="paragraph" w:customStyle="1" w:styleId="Section">
    <w:name w:val="Section"/>
    <w:basedOn w:val="Normal"/>
    <w:link w:val="SectionChar"/>
    <w:rsid w:val="002574CB"/>
    <w:rPr>
      <w:sz w:val="16"/>
      <w:szCs w:val="16"/>
    </w:rPr>
  </w:style>
  <w:style w:type="paragraph" w:customStyle="1" w:styleId="TodaysDate">
    <w:name w:val="Today's Date"/>
    <w:basedOn w:val="Normal"/>
    <w:link w:val="TodaysDateChar"/>
    <w:rsid w:val="002574CB"/>
    <w:pPr>
      <w:spacing w:before="920"/>
    </w:pPr>
    <w:rPr>
      <w:snapToGrid w:val="0"/>
      <w:lang w:val="en-US"/>
    </w:rPr>
  </w:style>
  <w:style w:type="paragraph" w:customStyle="1" w:styleId="CompanyName">
    <w:name w:val="CompanyName"/>
    <w:basedOn w:val="Normal"/>
    <w:link w:val="CompanyNameChar"/>
    <w:rsid w:val="002574CB"/>
    <w:rPr>
      <w:rFonts w:cs="Arial"/>
    </w:rPr>
  </w:style>
  <w:style w:type="character" w:customStyle="1" w:styleId="CompanyNameChar">
    <w:name w:val="CompanyName Char"/>
    <w:basedOn w:val="DefaultParagraphFont"/>
    <w:link w:val="CompanyName"/>
    <w:rsid w:val="002574CB"/>
    <w:rPr>
      <w:rFonts w:ascii="Arial" w:hAnsi="Arial" w:cs="Arial"/>
      <w:lang w:val="en-AU" w:eastAsia="en-US" w:bidi="ar-SA"/>
    </w:rPr>
  </w:style>
  <w:style w:type="character" w:customStyle="1" w:styleId="TodaysDateChar">
    <w:name w:val="Today's Date Char"/>
    <w:basedOn w:val="DefaultParagraphFont"/>
    <w:link w:val="TodaysDate"/>
    <w:rsid w:val="002574CB"/>
    <w:rPr>
      <w:rFonts w:ascii="Arial" w:hAnsi="Arial"/>
      <w:snapToGrid w:val="0"/>
      <w:lang w:val="en-US" w:eastAsia="en-US" w:bidi="ar-SA"/>
    </w:rPr>
  </w:style>
  <w:style w:type="paragraph" w:customStyle="1" w:styleId="Name">
    <w:name w:val="Name"/>
    <w:basedOn w:val="Normal"/>
    <w:rsid w:val="002574CB"/>
    <w:pPr>
      <w:spacing w:before="120"/>
    </w:pPr>
    <w:rPr>
      <w:rFonts w:cs="Arial"/>
    </w:rPr>
  </w:style>
  <w:style w:type="paragraph" w:customStyle="1" w:styleId="Enclosure">
    <w:name w:val="Enclosure"/>
    <w:basedOn w:val="Normal"/>
    <w:rsid w:val="002574CB"/>
  </w:style>
  <w:style w:type="character" w:customStyle="1" w:styleId="SectionChar">
    <w:name w:val="Section Char"/>
    <w:basedOn w:val="DefaultParagraphFont"/>
    <w:link w:val="Section"/>
    <w:rsid w:val="002574CB"/>
    <w:rPr>
      <w:rFonts w:ascii="Arial" w:hAnsi="Arial"/>
      <w:sz w:val="16"/>
      <w:szCs w:val="16"/>
      <w:lang w:val="en-AU" w:eastAsia="en-US" w:bidi="ar-SA"/>
    </w:rPr>
  </w:style>
  <w:style w:type="character" w:styleId="PlaceholderText">
    <w:name w:val="Placeholder Text"/>
    <w:basedOn w:val="DefaultParagraphFont"/>
    <w:uiPriority w:val="99"/>
    <w:semiHidden/>
    <w:rsid w:val="00DE2A67"/>
    <w:rPr>
      <w:color w:val="808080"/>
    </w:rPr>
  </w:style>
  <w:style w:type="paragraph" w:customStyle="1" w:styleId="NEWTRCSignature">
    <w:name w:val="NEW TRC Signature"/>
    <w:basedOn w:val="Signature"/>
    <w:autoRedefine/>
    <w:rsid w:val="00D37850"/>
    <w:rPr>
      <w:rFonts w:ascii="Arial" w:hAnsi="Arial" w:cs="Arial"/>
    </w:rPr>
  </w:style>
  <w:style w:type="character" w:customStyle="1" w:styleId="HeaderChar">
    <w:name w:val="Header Char"/>
    <w:basedOn w:val="DefaultParagraphFont"/>
    <w:link w:val="Header"/>
    <w:rsid w:val="00E85D27"/>
    <w:rPr>
      <w:rFonts w:ascii="Arial" w:hAnsi="Arial"/>
      <w:lang w:eastAsia="en-US"/>
    </w:rPr>
  </w:style>
  <w:style w:type="character" w:styleId="Strong">
    <w:name w:val="Strong"/>
    <w:basedOn w:val="DefaultParagraphFont"/>
    <w:rsid w:val="003567A7"/>
    <w:rPr>
      <w:b/>
      <w:bCs/>
    </w:rPr>
  </w:style>
  <w:style w:type="paragraph" w:styleId="NoSpacing">
    <w:name w:val="No Spacing"/>
    <w:uiPriority w:val="1"/>
    <w:rsid w:val="003567A7"/>
    <w:rPr>
      <w:rFonts w:ascii="Arial" w:hAnsi="Arial"/>
      <w:lang w:eastAsia="en-US"/>
    </w:rPr>
  </w:style>
  <w:style w:type="paragraph" w:customStyle="1" w:styleId="Bullet1">
    <w:name w:val="Bullet 1"/>
    <w:basedOn w:val="Normal"/>
    <w:qFormat/>
    <w:rsid w:val="00942A6C"/>
    <w:pPr>
      <w:numPr>
        <w:numId w:val="4"/>
      </w:numPr>
    </w:pPr>
    <w:rPr>
      <w:lang w:eastAsia="en-AU"/>
    </w:rPr>
  </w:style>
  <w:style w:type="paragraph" w:customStyle="1" w:styleId="Bullet2">
    <w:name w:val="Bullet 2"/>
    <w:basedOn w:val="Bullet1"/>
    <w:qFormat/>
    <w:rsid w:val="00942A6C"/>
    <w:pPr>
      <w:numPr>
        <w:numId w:val="5"/>
      </w:numPr>
    </w:pPr>
  </w:style>
  <w:style w:type="paragraph" w:customStyle="1" w:styleId="Bullet3">
    <w:name w:val="Bullet 3"/>
    <w:basedOn w:val="Normal"/>
    <w:qFormat/>
    <w:rsid w:val="00942A6C"/>
    <w:pPr>
      <w:numPr>
        <w:numId w:val="6"/>
      </w:numPr>
    </w:pPr>
    <w:rPr>
      <w:lang w:eastAsia="en-AU"/>
    </w:rPr>
  </w:style>
  <w:style w:type="paragraph" w:customStyle="1" w:styleId="Bullet4">
    <w:name w:val="Bullet 4"/>
    <w:basedOn w:val="Normal"/>
    <w:qFormat/>
    <w:rsid w:val="00942A6C"/>
    <w:pPr>
      <w:numPr>
        <w:numId w:val="7"/>
      </w:numPr>
    </w:pPr>
    <w:rPr>
      <w:lang w:eastAsia="en-AU"/>
    </w:rPr>
  </w:style>
  <w:style w:type="paragraph" w:styleId="Title">
    <w:name w:val="Title"/>
    <w:basedOn w:val="Normal"/>
    <w:link w:val="TitleChar"/>
    <w:qFormat/>
    <w:rsid w:val="00942A6C"/>
    <w:pPr>
      <w:spacing w:before="240" w:after="60"/>
      <w:jc w:val="right"/>
      <w:outlineLvl w:val="0"/>
    </w:pPr>
    <w:rPr>
      <w:rFonts w:ascii="Open Sans" w:hAnsi="Open Sans" w:cs="Arial"/>
      <w:b/>
      <w:bCs/>
      <w:color w:val="0072C6"/>
      <w:kern w:val="28"/>
      <w:sz w:val="72"/>
      <w:szCs w:val="52"/>
    </w:rPr>
  </w:style>
  <w:style w:type="character" w:customStyle="1" w:styleId="TitleChar">
    <w:name w:val="Title Char"/>
    <w:basedOn w:val="DefaultParagraphFont"/>
    <w:link w:val="Title"/>
    <w:rsid w:val="00A637EC"/>
    <w:rPr>
      <w:rFonts w:ascii="Open Sans" w:hAnsi="Open Sans" w:cs="Arial"/>
      <w:b/>
      <w:bCs/>
      <w:color w:val="0072C6"/>
      <w:kern w:val="28"/>
      <w:sz w:val="72"/>
      <w:szCs w:val="52"/>
      <w:lang w:val="en-GB" w:eastAsia="en-US"/>
    </w:rPr>
  </w:style>
  <w:style w:type="paragraph" w:customStyle="1" w:styleId="NBR1">
    <w:name w:val="NBR 1"/>
    <w:basedOn w:val="Normal"/>
    <w:qFormat/>
    <w:rsid w:val="003567A7"/>
    <w:pPr>
      <w:numPr>
        <w:numId w:val="1"/>
      </w:numPr>
      <w:tabs>
        <w:tab w:val="left" w:pos="567"/>
        <w:tab w:val="left" w:pos="1134"/>
        <w:tab w:val="left" w:pos="1701"/>
      </w:tabs>
      <w:ind w:left="567" w:hanging="567"/>
    </w:pPr>
  </w:style>
  <w:style w:type="paragraph" w:customStyle="1" w:styleId="NBR2">
    <w:name w:val="NBR 2"/>
    <w:basedOn w:val="NBR1"/>
    <w:qFormat/>
    <w:rsid w:val="003567A7"/>
    <w:pPr>
      <w:numPr>
        <w:numId w:val="2"/>
      </w:numPr>
      <w:ind w:left="1134" w:hanging="567"/>
    </w:pPr>
  </w:style>
  <w:style w:type="paragraph" w:customStyle="1" w:styleId="NBR3">
    <w:name w:val="NBR 3"/>
    <w:basedOn w:val="NBR2"/>
    <w:qFormat/>
    <w:rsid w:val="003567A7"/>
    <w:pPr>
      <w:numPr>
        <w:numId w:val="3"/>
      </w:numPr>
      <w:ind w:left="1701" w:hanging="567"/>
    </w:pPr>
  </w:style>
  <w:style w:type="character" w:customStyle="1" w:styleId="BodyTextChar">
    <w:name w:val="Body Text Char"/>
    <w:basedOn w:val="DefaultParagraphFont"/>
    <w:link w:val="BodyText"/>
    <w:rsid w:val="00942A6C"/>
    <w:rPr>
      <w:rFonts w:ascii="Arial" w:hAnsi="Arial"/>
    </w:rPr>
  </w:style>
  <w:style w:type="paragraph" w:styleId="Caption">
    <w:name w:val="caption"/>
    <w:basedOn w:val="Normal"/>
    <w:next w:val="Normal"/>
    <w:qFormat/>
    <w:rsid w:val="00942A6C"/>
    <w:rPr>
      <w:rFonts w:ascii="Arial Bold" w:hAnsi="Arial Bold"/>
      <w:b/>
      <w:i/>
      <w:color w:val="0072C6"/>
      <w:sz w:val="18"/>
      <w:lang w:val="en-US"/>
    </w:rPr>
  </w:style>
  <w:style w:type="paragraph" w:customStyle="1" w:styleId="Number1">
    <w:name w:val="Number1"/>
    <w:basedOn w:val="Normal"/>
    <w:qFormat/>
    <w:rsid w:val="00942A6C"/>
    <w:pPr>
      <w:numPr>
        <w:numId w:val="9"/>
      </w:numPr>
    </w:pPr>
  </w:style>
  <w:style w:type="paragraph" w:customStyle="1" w:styleId="Number-a">
    <w:name w:val="Number-a"/>
    <w:basedOn w:val="Number1"/>
    <w:qFormat/>
    <w:rsid w:val="00942A6C"/>
    <w:pPr>
      <w:numPr>
        <w:numId w:val="10"/>
      </w:numPr>
    </w:pPr>
  </w:style>
  <w:style w:type="paragraph" w:customStyle="1" w:styleId="Number-i">
    <w:name w:val="Number-i"/>
    <w:basedOn w:val="Number-a"/>
    <w:qFormat/>
    <w:rsid w:val="00942A6C"/>
    <w:pPr>
      <w:numPr>
        <w:numId w:val="11"/>
      </w:numPr>
    </w:pPr>
  </w:style>
  <w:style w:type="paragraph" w:styleId="TOC1">
    <w:name w:val="toc 1"/>
    <w:basedOn w:val="Normal"/>
    <w:next w:val="Normal"/>
    <w:rsid w:val="00942A6C"/>
    <w:pPr>
      <w:spacing w:before="120"/>
    </w:pPr>
    <w:rPr>
      <w:rFonts w:ascii="Arial Bold" w:hAnsi="Arial Bold"/>
      <w:b/>
      <w:bCs/>
      <w:szCs w:val="24"/>
    </w:rPr>
  </w:style>
  <w:style w:type="paragraph" w:styleId="TOC2">
    <w:name w:val="toc 2"/>
    <w:basedOn w:val="Normal"/>
    <w:next w:val="Normal"/>
    <w:rsid w:val="00942A6C"/>
    <w:pPr>
      <w:ind w:left="200"/>
    </w:pPr>
    <w:rPr>
      <w:szCs w:val="24"/>
    </w:rPr>
  </w:style>
  <w:style w:type="paragraph" w:styleId="TOC3">
    <w:name w:val="toc 3"/>
    <w:basedOn w:val="Normal"/>
    <w:next w:val="Normal"/>
    <w:rsid w:val="00942A6C"/>
    <w:pPr>
      <w:ind w:left="400"/>
    </w:pPr>
    <w:rPr>
      <w:i/>
      <w:iCs/>
      <w:szCs w:val="24"/>
    </w:rPr>
  </w:style>
  <w:style w:type="paragraph" w:styleId="ListParagraph">
    <w:name w:val="List Paragraph"/>
    <w:basedOn w:val="Normal"/>
    <w:uiPriority w:val="34"/>
    <w:qFormat/>
    <w:rsid w:val="009D0B63"/>
    <w:pPr>
      <w:tabs>
        <w:tab w:val="clear" w:pos="709"/>
        <w:tab w:val="clear" w:pos="1418"/>
        <w:tab w:val="clear" w:pos="1985"/>
        <w:tab w:val="clear" w:pos="8789"/>
      </w:tabs>
      <w:ind w:left="720"/>
      <w:contextualSpacing/>
    </w:pPr>
    <w:rPr>
      <w:rFonts w:asciiTheme="minorHAnsi" w:hAnsiTheme="minorHAnsi" w:cstheme="minorHAnsi"/>
      <w:color w:val="000000" w:themeColor="text1"/>
      <w:sz w:val="22"/>
      <w:szCs w:val="22"/>
      <w:lang w:val="en-AU"/>
    </w:rPr>
  </w:style>
  <w:style w:type="paragraph" w:customStyle="1" w:styleId="Normal1">
    <w:name w:val="Normal1"/>
    <w:rsid w:val="009D0B63"/>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09f96c-3423-41d1-be82-75268edba3ee">
      <UserInfo>
        <DisplayName>Shellina McKellar</DisplayName>
        <AccountId>197</AccountId>
        <AccountType/>
      </UserInfo>
    </SharedWithUsers>
    <lcf76f155ced4ddcb4097134ff3c332f xmlns="5f7ef392-efbe-4a0a-a43a-68cecec4ae01">
      <Terms xmlns="http://schemas.microsoft.com/office/infopath/2007/PartnerControls"/>
    </lcf76f155ced4ddcb4097134ff3c332f>
    <TaxCatchAll xmlns="7009f96c-3423-41d1-be82-75268edba3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6" ma:contentTypeDescription="Create a new document." ma:contentTypeScope="" ma:versionID="2b251bdc7a8ea814d2f257ce679bff1b">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a634f9d3bc2de174b9907312f6b5185d"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4a3e0a-4268-4a5a-a859-989098ebf315}" ma:internalName="TaxCatchAll" ma:showField="CatchAllData" ma:web="7009f96c-3423-41d1-be82-75268edb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9B7FE-9478-48E0-B2E0-F7F28D7D9B56}">
  <ds:schemaRefs>
    <ds:schemaRef ds:uri="http://schemas.microsoft.com/office/2006/metadata/properties"/>
    <ds:schemaRef ds:uri="http://schemas.microsoft.com/office/infopath/2007/PartnerControls"/>
    <ds:schemaRef ds:uri="7009f96c-3423-41d1-be82-75268edba3ee"/>
    <ds:schemaRef ds:uri="5f7ef392-efbe-4a0a-a43a-68cecec4ae01"/>
  </ds:schemaRefs>
</ds:datastoreItem>
</file>

<file path=customXml/itemProps2.xml><?xml version="1.0" encoding="utf-8"?>
<ds:datastoreItem xmlns:ds="http://schemas.openxmlformats.org/officeDocument/2006/customXml" ds:itemID="{5B845669-AD6F-44D3-AEEF-403482371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6C099-41D9-497B-B8D6-50CAE5ACA185}">
  <ds:schemaRefs>
    <ds:schemaRef ds:uri="http://schemas.openxmlformats.org/officeDocument/2006/bibliography"/>
  </ds:schemaRefs>
</ds:datastoreItem>
</file>

<file path=customXml/itemProps4.xml><?xml version="1.0" encoding="utf-8"?>
<ds:datastoreItem xmlns:ds="http://schemas.openxmlformats.org/officeDocument/2006/customXml" ds:itemID="{BBD55735-84C1-40EF-A3F7-A728BF1B78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2001/ [FILE NO]</vt:lpstr>
    </vt:vector>
  </TitlesOfParts>
  <Company>Eacham Shire Council</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[FILE NO]</dc:title>
  <dc:subject/>
  <dc:creator>Marjorie Nix</dc:creator>
  <cp:keywords/>
  <dc:description/>
  <cp:lastModifiedBy>Tamara Vallance</cp:lastModifiedBy>
  <cp:revision>8</cp:revision>
  <cp:lastPrinted>2014-01-07T01:47:00Z</cp:lastPrinted>
  <dcterms:created xsi:type="dcterms:W3CDTF">2023-03-06T03:51:00Z</dcterms:created>
  <dcterms:modified xsi:type="dcterms:W3CDTF">2024-01-03T03:29:00Z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2001/ [FILE NO] </vt:lpwstr>
  </property>
  <property fmtid="{D5CDD505-2E9C-101B-9397-08002B2CF9AE}" pid="3" name="DWDocClass">
    <vt:lpwstr/>
  </property>
  <property fmtid="{D5CDD505-2E9C-101B-9397-08002B2CF9AE}" pid="4" name="DWDocType">
    <vt:lpwstr>Template</vt:lpwstr>
  </property>
  <property fmtid="{D5CDD505-2E9C-101B-9397-08002B2CF9AE}" pid="5" name="DWDocAuthor">
    <vt:lpwstr>Tablelands Regional Council</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y fmtid="{D5CDD505-2E9C-101B-9397-08002B2CF9AE}" pid="9" name="_NewReviewCycle">
    <vt:lpwstr/>
  </property>
  <property fmtid="{D5CDD505-2E9C-101B-9397-08002B2CF9AE}" pid="10" name="_TentativeReviewCycleID">
    <vt:i4>-1511942202</vt:i4>
  </property>
  <property fmtid="{D5CDD505-2E9C-101B-9397-08002B2CF9AE}" pid="11" name="_ReviewCycleID">
    <vt:i4>-1511942202</vt:i4>
  </property>
  <property fmtid="{D5CDD505-2E9C-101B-9397-08002B2CF9AE}" pid="12" name="_EmailSubject">
    <vt:lpwstr>Please review draft generic templates attached</vt:lpwstr>
  </property>
  <property fmtid="{D5CDD505-2E9C-101B-9397-08002B2CF9AE}" pid="13" name="_AuthorEmail">
    <vt:lpwstr>Laura.Romijn@athertonsc.qld.gov.au</vt:lpwstr>
  </property>
  <property fmtid="{D5CDD505-2E9C-101B-9397-08002B2CF9AE}" pid="14" name="_AuthorEmailDisplayName">
    <vt:lpwstr>Laura Romijn</vt:lpwstr>
  </property>
  <property fmtid="{D5CDD505-2E9C-101B-9397-08002B2CF9AE}" pid="15" name="_ReviewingToolsShownOnce">
    <vt:lpwstr/>
  </property>
  <property fmtid="{D5CDD505-2E9C-101B-9397-08002B2CF9AE}" pid="16" name="DWDocClassId">
    <vt:lpwstr/>
  </property>
  <property fmtid="{D5CDD505-2E9C-101B-9397-08002B2CF9AE}" pid="17" name="ContentTypeId">
    <vt:lpwstr>0x010100E5D34FD2E5E5E94C9CA9AAB20C2EAAC6</vt:lpwstr>
  </property>
  <property fmtid="{D5CDD505-2E9C-101B-9397-08002B2CF9AE}" pid="18" name="Order">
    <vt:r8>2950600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MediaServiceImageTags">
    <vt:lpwstr/>
  </property>
</Properties>
</file>